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04" w:rsidRDefault="00C66550" w:rsidP="00D84604">
      <w:pPr>
        <w:jc w:val="center"/>
        <w:rPr>
          <w:sz w:val="24"/>
          <w:szCs w:val="24"/>
        </w:rPr>
      </w:pPr>
      <w:r>
        <w:rPr>
          <w:sz w:val="24"/>
          <w:szCs w:val="24"/>
        </w:rPr>
        <w:t>Frome Valley Preschool Mid-</w:t>
      </w:r>
      <w:r w:rsidRPr="00C66550">
        <w:rPr>
          <w:sz w:val="24"/>
          <w:szCs w:val="24"/>
        </w:rPr>
        <w:t>Term Plan</w:t>
      </w:r>
      <w:r w:rsidR="001A48A0">
        <w:rPr>
          <w:sz w:val="24"/>
          <w:szCs w:val="24"/>
        </w:rPr>
        <w:t xml:space="preserve"> Autumn 2</w:t>
      </w:r>
      <w:r w:rsidR="00D84604">
        <w:rPr>
          <w:sz w:val="24"/>
          <w:szCs w:val="24"/>
        </w:rPr>
        <w:t xml:space="preserve"> </w:t>
      </w:r>
      <w:r w:rsidR="001A48A0">
        <w:rPr>
          <w:sz w:val="24"/>
          <w:szCs w:val="24"/>
        </w:rPr>
        <w:t>–</w:t>
      </w:r>
      <w:r w:rsidR="00D84604">
        <w:rPr>
          <w:sz w:val="24"/>
          <w:szCs w:val="24"/>
        </w:rPr>
        <w:t xml:space="preserve"> </w:t>
      </w:r>
      <w:r w:rsidR="001A48A0">
        <w:rPr>
          <w:sz w:val="24"/>
          <w:szCs w:val="24"/>
        </w:rPr>
        <w:t>Zoom into Space</w:t>
      </w:r>
    </w:p>
    <w:tbl>
      <w:tblPr>
        <w:tblStyle w:val="TableGrid"/>
        <w:tblW w:w="0" w:type="auto"/>
        <w:tblLook w:val="04A0" w:firstRow="1" w:lastRow="0" w:firstColumn="1" w:lastColumn="0" w:noHBand="0" w:noVBand="1"/>
      </w:tblPr>
      <w:tblGrid>
        <w:gridCol w:w="640"/>
        <w:gridCol w:w="2998"/>
        <w:gridCol w:w="3412"/>
        <w:gridCol w:w="3406"/>
      </w:tblGrid>
      <w:tr w:rsidR="0059520A" w:rsidTr="00C66550">
        <w:tc>
          <w:tcPr>
            <w:tcW w:w="3485" w:type="dxa"/>
            <w:gridSpan w:val="2"/>
          </w:tcPr>
          <w:p w:rsidR="00C66550" w:rsidRDefault="002444BF" w:rsidP="00C66550">
            <w:pPr>
              <w:jc w:val="center"/>
              <w:rPr>
                <w:sz w:val="24"/>
                <w:szCs w:val="24"/>
              </w:rPr>
            </w:pPr>
            <w:r>
              <w:rPr>
                <w:sz w:val="24"/>
                <w:szCs w:val="24"/>
              </w:rPr>
              <w:t>PSED</w:t>
            </w:r>
          </w:p>
        </w:tc>
        <w:tc>
          <w:tcPr>
            <w:tcW w:w="3485" w:type="dxa"/>
          </w:tcPr>
          <w:p w:rsidR="00C66550" w:rsidRDefault="002444BF" w:rsidP="00C66550">
            <w:pPr>
              <w:jc w:val="center"/>
              <w:rPr>
                <w:sz w:val="24"/>
                <w:szCs w:val="24"/>
              </w:rPr>
            </w:pPr>
            <w:r>
              <w:rPr>
                <w:sz w:val="24"/>
                <w:szCs w:val="24"/>
              </w:rPr>
              <w:t>PD</w:t>
            </w:r>
          </w:p>
        </w:tc>
        <w:tc>
          <w:tcPr>
            <w:tcW w:w="3486" w:type="dxa"/>
          </w:tcPr>
          <w:p w:rsidR="00C66550" w:rsidRDefault="002444BF" w:rsidP="00C66550">
            <w:pPr>
              <w:jc w:val="center"/>
              <w:rPr>
                <w:sz w:val="24"/>
                <w:szCs w:val="24"/>
              </w:rPr>
            </w:pPr>
            <w:r>
              <w:rPr>
                <w:sz w:val="24"/>
                <w:szCs w:val="24"/>
              </w:rPr>
              <w:t>C</w:t>
            </w:r>
            <w:r w:rsidR="0059520A">
              <w:rPr>
                <w:sz w:val="24"/>
                <w:szCs w:val="24"/>
              </w:rPr>
              <w:t xml:space="preserve"> </w:t>
            </w:r>
            <w:r>
              <w:rPr>
                <w:sz w:val="24"/>
                <w:szCs w:val="24"/>
              </w:rPr>
              <w:t xml:space="preserve">and L/Literacy </w:t>
            </w:r>
          </w:p>
        </w:tc>
      </w:tr>
      <w:tr w:rsidR="0059520A" w:rsidTr="00C66550">
        <w:tc>
          <w:tcPr>
            <w:tcW w:w="421" w:type="dxa"/>
          </w:tcPr>
          <w:p w:rsidR="00C66550" w:rsidRDefault="002444BF" w:rsidP="007D4B72">
            <w:pPr>
              <w:rPr>
                <w:sz w:val="24"/>
                <w:szCs w:val="24"/>
              </w:rPr>
            </w:pPr>
            <w:bookmarkStart w:id="0" w:name="_GoBack"/>
            <w:r w:rsidRPr="002444BF">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-236855</wp:posOffset>
                      </wp:positionH>
                      <wp:positionV relativeFrom="paragraph">
                        <wp:posOffset>525145</wp:posOffset>
                      </wp:positionV>
                      <wp:extent cx="670560" cy="256540"/>
                      <wp:effectExtent l="0" t="254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0560" cy="256540"/>
                              </a:xfrm>
                              <a:prstGeom prst="rect">
                                <a:avLst/>
                              </a:prstGeom>
                              <a:solidFill>
                                <a:srgbClr val="FFFFFF"/>
                              </a:solidFill>
                              <a:ln w="9525">
                                <a:solidFill>
                                  <a:srgbClr val="000000"/>
                                </a:solidFill>
                                <a:miter lim="800000"/>
                                <a:headEnd/>
                                <a:tailEnd/>
                              </a:ln>
                            </wps:spPr>
                            <wps:txbx>
                              <w:txbxContent>
                                <w:p w:rsidR="002444BF" w:rsidRDefault="002444BF">
                                  <w: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5pt;margin-top:41.35pt;width:52.8pt;height:20.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">
                      <v:textbox>
                        <w:txbxContent>
                          <w:p w:rsidR="002444BF" w:rsidRDefault="002444BF">
                            <w:r>
                              <w:t>Week 1</w:t>
                            </w:r>
                          </w:p>
                        </w:txbxContent>
                      </v:textbox>
                      <w10:wrap type="square"/>
                    </v:shape>
                  </w:pict>
                </mc:Fallback>
              </mc:AlternateContent>
            </w:r>
          </w:p>
        </w:tc>
        <w:tc>
          <w:tcPr>
            <w:tcW w:w="3064"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Use the</w:t>
            </w:r>
            <w:hyperlink r:id="rId5" w:history="1">
              <w:r w:rsidRPr="00156A01">
                <w:rPr>
                  <w:rFonts w:asciiTheme="minorHAnsi" w:hAnsiTheme="minorHAnsi" w:cstheme="minorHAnsi"/>
                  <w:sz w:val="20"/>
                  <w:szCs w:val="20"/>
                </w:rPr>
                <w:t xml:space="preserve"> ‘</w:t>
              </w:r>
              <w:hyperlink r:id="rId6" w:history="1">
                <w:r w:rsidRPr="00156A01">
                  <w:rPr>
                    <w:rFonts w:asciiTheme="minorHAnsi" w:hAnsiTheme="minorHAnsi" w:cstheme="minorHAnsi"/>
                    <w:b/>
                    <w:bCs/>
                    <w:color w:val="00B0F0"/>
                    <w:sz w:val="20"/>
                    <w:szCs w:val="20"/>
                    <w:u w:val="single"/>
                  </w:rPr>
                  <w:t>The Best Dress Ever</w:t>
                </w:r>
              </w:hyperlink>
              <w:r w:rsidRPr="00156A01">
                <w:rPr>
                  <w:rFonts w:asciiTheme="minorHAnsi" w:hAnsiTheme="minorHAnsi" w:cstheme="minorHAnsi"/>
                  <w:sz w:val="20"/>
                  <w:szCs w:val="20"/>
                </w:rPr>
                <w:t>’ to talk about working together and working to achieve a goal.</w:t>
              </w:r>
            </w:hyperlink>
            <w:r w:rsidRPr="00156A01">
              <w:rPr>
                <w:rFonts w:asciiTheme="minorHAnsi" w:hAnsiTheme="minorHAnsi" w:cstheme="minorHAnsi"/>
                <w:sz w:val="20"/>
                <w:szCs w:val="20"/>
              </w:rPr>
              <w:t xml:space="preserve"> What does Zid do to create the best dress ever? How do they persevere to achieve their goal?</w:t>
            </w: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tc>
        <w:tc>
          <w:tcPr>
            <w:tcW w:w="3485" w:type="dxa"/>
          </w:tcPr>
          <w:p w:rsidR="00C66550" w:rsidRPr="00156A01" w:rsidRDefault="0059520A" w:rsidP="007D4B72">
            <w:pPr>
              <w:rPr>
                <w:rFonts w:cstheme="minorHAnsi"/>
                <w:sz w:val="20"/>
                <w:szCs w:val="20"/>
              </w:rPr>
            </w:pPr>
            <w:r w:rsidRPr="00156A01">
              <w:rPr>
                <w:rFonts w:cstheme="minorHAnsi"/>
                <w:sz w:val="20"/>
                <w:szCs w:val="20"/>
              </w:rPr>
              <w:t>Encourage the children to explore different ways of moving to represent different space items, such as crouching down and leaping up like a rocket lifting off into space, walking with wobbly steps like an alien or making large, slow steps like an astronaut walking on the Moon</w:t>
            </w: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Invite children to listen to longer stories using this Twinkl Originals story, ‘</w:t>
            </w:r>
            <w:hyperlink r:id="rId7" w:history="1">
              <w:r w:rsidRPr="00156A01">
                <w:rPr>
                  <w:rStyle w:val="Hyperlink"/>
                  <w:rFonts w:asciiTheme="minorHAnsi" w:eastAsia="Roboto" w:hAnsiTheme="minorHAnsi" w:cstheme="minorHAnsi"/>
                  <w:sz w:val="20"/>
                  <w:szCs w:val="20"/>
                </w:rPr>
                <w:t>The Best Dress Ever</w:t>
              </w:r>
            </w:hyperlink>
            <w:r w:rsidRPr="00156A01">
              <w:rPr>
                <w:rFonts w:asciiTheme="minorHAnsi" w:hAnsiTheme="minorHAnsi" w:cstheme="minorHAnsi"/>
                <w:sz w:val="20"/>
                <w:szCs w:val="20"/>
              </w:rPr>
              <w:t>’. Encourage children to talk about the story describing what happens, the characters and their favourite parts of the story.</w:t>
            </w:r>
          </w:p>
          <w:p w:rsidR="00C66550" w:rsidRPr="00156A01" w:rsidRDefault="0059520A" w:rsidP="007D4B72">
            <w:pPr>
              <w:rPr>
                <w:rFonts w:cstheme="minorHAnsi"/>
                <w:sz w:val="20"/>
                <w:szCs w:val="20"/>
              </w:rPr>
            </w:pPr>
            <w:r w:rsidRPr="00156A01">
              <w:rPr>
                <w:rFonts w:cstheme="minorHAnsi"/>
                <w:sz w:val="20"/>
                <w:szCs w:val="20"/>
              </w:rPr>
              <w:t>Create an edible sensory space activity for children to explore. Make some blue jelly with some edible glitter/sugar stars and spread into a tray. Add some non-edible small world toys, such as astronauts and rockets. Encourage children to talk about what they can see and feel</w:t>
            </w:r>
          </w:p>
        </w:tc>
      </w:tr>
      <w:tr w:rsidR="0059520A" w:rsidTr="00C66550">
        <w:tc>
          <w:tcPr>
            <w:tcW w:w="421" w:type="dxa"/>
          </w:tcPr>
          <w:p w:rsidR="00C66550" w:rsidRDefault="002444BF" w:rsidP="007D4B72">
            <w:pPr>
              <w:rPr>
                <w:sz w:val="24"/>
                <w:szCs w:val="24"/>
              </w:rPr>
            </w:pPr>
            <w:r w:rsidRPr="002444BF">
              <w:rPr>
                <w:noProof/>
                <w:sz w:val="24"/>
                <w:szCs w:val="24"/>
                <w:lang w:eastAsia="en-GB"/>
              </w:rPr>
              <mc:AlternateContent>
                <mc:Choice Requires="wps">
                  <w:drawing>
                    <wp:anchor distT="45720" distB="45720" distL="114300" distR="114300" simplePos="0" relativeHeight="251665408" behindDoc="0" locked="0" layoutInCell="1" allowOverlap="1" wp14:anchorId="6965033E" wp14:editId="633A45DA">
                      <wp:simplePos x="0" y="0"/>
                      <wp:positionH relativeFrom="column">
                        <wp:posOffset>-189230</wp:posOffset>
                      </wp:positionH>
                      <wp:positionV relativeFrom="paragraph">
                        <wp:posOffset>497840</wp:posOffset>
                      </wp:positionV>
                      <wp:extent cx="670560" cy="256540"/>
                      <wp:effectExtent l="0" t="254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0560" cy="256540"/>
                              </a:xfrm>
                              <a:prstGeom prst="rect">
                                <a:avLst/>
                              </a:prstGeom>
                              <a:solidFill>
                                <a:srgbClr val="FFFFFF"/>
                              </a:solidFill>
                              <a:ln w="9525">
                                <a:solidFill>
                                  <a:srgbClr val="000000"/>
                                </a:solidFill>
                                <a:miter lim="800000"/>
                                <a:headEnd/>
                                <a:tailEnd/>
                              </a:ln>
                            </wps:spPr>
                            <wps:txbx>
                              <w:txbxContent>
                                <w:p w:rsidR="002444BF" w:rsidRDefault="002444BF" w:rsidP="002444BF">
                                  <w:r>
                                    <w:t>Week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033E" id="_x0000_s1027" type="#_x0000_t202" style="position:absolute;margin-left:-14.9pt;margin-top:39.2pt;width:52.8pt;height:20.2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">
                      <v:textbox>
                        <w:txbxContent>
                          <w:p w:rsidR="002444BF" w:rsidRDefault="002444BF" w:rsidP="002444BF">
                            <w:r>
                              <w:t>Week 2</w:t>
                            </w:r>
                          </w:p>
                        </w:txbxContent>
                      </v:textbox>
                      <w10:wrap type="square"/>
                    </v:shape>
                  </w:pict>
                </mc:Fallback>
              </mc:AlternateContent>
            </w:r>
          </w:p>
        </w:tc>
        <w:tc>
          <w:tcPr>
            <w:tcW w:w="3064" w:type="dxa"/>
          </w:tcPr>
          <w:p w:rsidR="00C66550" w:rsidRPr="00156A01" w:rsidRDefault="0059520A" w:rsidP="007D4B72">
            <w:pPr>
              <w:pStyle w:val="Bullets-Twinkl"/>
              <w:numPr>
                <w:ilvl w:val="0"/>
                <w:numId w:val="0"/>
              </w:numPr>
              <w:spacing w:before="0" w:after="60" w:line="180" w:lineRule="atLeast"/>
              <w:rPr>
                <w:rFonts w:asciiTheme="minorHAnsi" w:hAnsiTheme="minorHAnsi" w:cstheme="minorHAnsi"/>
                <w:sz w:val="20"/>
                <w:szCs w:val="20"/>
              </w:rPr>
            </w:pPr>
            <w:r w:rsidRPr="00156A01">
              <w:rPr>
                <w:rFonts w:asciiTheme="minorHAnsi" w:hAnsiTheme="minorHAnsi" w:cstheme="minorHAnsi"/>
                <w:sz w:val="20"/>
                <w:szCs w:val="20"/>
              </w:rPr>
              <w:t>Play a circle time game by passing a toy rocket around the circle. Whoever is holding the rocket needs to say something they would take with them on a trip to the moon.</w:t>
            </w:r>
          </w:p>
        </w:tc>
        <w:tc>
          <w:tcPr>
            <w:tcW w:w="3485" w:type="dxa"/>
          </w:tcPr>
          <w:p w:rsidR="00C66550" w:rsidRPr="00156A01" w:rsidRDefault="0059520A" w:rsidP="007D4B72">
            <w:pPr>
              <w:pStyle w:val="Bullets-Twinkl"/>
              <w:numPr>
                <w:ilvl w:val="0"/>
                <w:numId w:val="0"/>
              </w:numPr>
              <w:rPr>
                <w:rFonts w:asciiTheme="minorHAnsi" w:hAnsiTheme="minorHAnsi" w:cstheme="minorHAnsi"/>
                <w:sz w:val="20"/>
                <w:szCs w:val="20"/>
                <w:lang w:val="x-none"/>
              </w:rPr>
            </w:pPr>
            <w:r w:rsidRPr="00156A01">
              <w:rPr>
                <w:rFonts w:asciiTheme="minorHAnsi" w:hAnsiTheme="minorHAnsi" w:cstheme="minorHAnsi"/>
                <w:sz w:val="20"/>
                <w:szCs w:val="20"/>
              </w:rPr>
              <w:t xml:space="preserve">Invite </w:t>
            </w:r>
            <w:r w:rsidRPr="00156A01">
              <w:rPr>
                <w:rFonts w:asciiTheme="minorHAnsi" w:hAnsiTheme="minorHAnsi" w:cstheme="minorHAnsi"/>
                <w:sz w:val="20"/>
                <w:szCs w:val="20"/>
                <w:lang w:val="x-none"/>
              </w:rPr>
              <w:t xml:space="preserve">children to make some salt dough </w:t>
            </w:r>
            <w:r w:rsidRPr="00156A01">
              <w:rPr>
                <w:rFonts w:asciiTheme="minorHAnsi" w:hAnsiTheme="minorHAnsi" w:cstheme="minorHAnsi"/>
                <w:sz w:val="20"/>
                <w:szCs w:val="20"/>
              </w:rPr>
              <w:t>aliens</w:t>
            </w:r>
            <w:r w:rsidRPr="00156A01">
              <w:rPr>
                <w:rFonts w:asciiTheme="minorHAnsi" w:hAnsiTheme="minorHAnsi" w:cstheme="minorHAnsi"/>
                <w:sz w:val="20"/>
                <w:szCs w:val="20"/>
                <w:lang w:val="x-none"/>
              </w:rPr>
              <w:t xml:space="preserve">. </w:t>
            </w:r>
            <w:r w:rsidRPr="00156A01">
              <w:rPr>
                <w:rFonts w:asciiTheme="minorHAnsi" w:hAnsiTheme="minorHAnsi" w:cstheme="minorHAnsi"/>
                <w:sz w:val="20"/>
                <w:szCs w:val="20"/>
              </w:rPr>
              <w:t xml:space="preserve">Children can make and explore some </w:t>
            </w:r>
            <w:hyperlink r:id="rId8" w:history="1">
              <w:r w:rsidRPr="00156A01">
                <w:rPr>
                  <w:rStyle w:val="Hyperlink"/>
                  <w:rFonts w:asciiTheme="minorHAnsi" w:hAnsiTheme="minorHAnsi" w:cstheme="minorHAnsi"/>
                  <w:sz w:val="20"/>
                  <w:szCs w:val="20"/>
                </w:rPr>
                <w:t>Salt Dough</w:t>
              </w:r>
            </w:hyperlink>
            <w:r w:rsidRPr="00156A01">
              <w:rPr>
                <w:rFonts w:asciiTheme="minorHAnsi" w:hAnsiTheme="minorHAnsi" w:cstheme="minorHAnsi"/>
                <w:sz w:val="20"/>
                <w:szCs w:val="20"/>
              </w:rPr>
              <w:t xml:space="preserve"> before rolling the dough into a ball. They can add </w:t>
            </w:r>
            <w:r w:rsidRPr="00156A01">
              <w:rPr>
                <w:rFonts w:asciiTheme="minorHAnsi" w:hAnsiTheme="minorHAnsi" w:cstheme="minorHAnsi"/>
                <w:sz w:val="20"/>
                <w:szCs w:val="20"/>
                <w:lang w:val="x-none"/>
              </w:rPr>
              <w:t>pipe cleaner</w:t>
            </w:r>
            <w:r w:rsidRPr="00156A01">
              <w:rPr>
                <w:rFonts w:asciiTheme="minorHAnsi" w:hAnsiTheme="minorHAnsi" w:cstheme="minorHAnsi"/>
                <w:sz w:val="20"/>
                <w:szCs w:val="20"/>
              </w:rPr>
              <w:t>s</w:t>
            </w:r>
            <w:r w:rsidRPr="00156A01">
              <w:rPr>
                <w:rFonts w:asciiTheme="minorHAnsi" w:hAnsiTheme="minorHAnsi" w:cstheme="minorHAnsi"/>
                <w:sz w:val="20"/>
                <w:szCs w:val="20"/>
                <w:lang w:val="x-none"/>
              </w:rPr>
              <w:t xml:space="preserve"> </w:t>
            </w:r>
            <w:r w:rsidRPr="00156A01">
              <w:rPr>
                <w:rFonts w:asciiTheme="minorHAnsi" w:hAnsiTheme="minorHAnsi" w:cstheme="minorHAnsi"/>
                <w:sz w:val="20"/>
                <w:szCs w:val="20"/>
              </w:rPr>
              <w:t>to represent an antennae, arms and legs. They could also add some</w:t>
            </w:r>
            <w:r w:rsidRPr="00156A01">
              <w:rPr>
                <w:rFonts w:asciiTheme="minorHAnsi" w:hAnsiTheme="minorHAnsi" w:cstheme="minorHAnsi"/>
                <w:sz w:val="20"/>
                <w:szCs w:val="20"/>
                <w:lang w:val="x-none"/>
              </w:rPr>
              <w:t xml:space="preserve"> googly eyes.</w:t>
            </w:r>
            <w:r w:rsidRPr="00156A01">
              <w:rPr>
                <w:rFonts w:asciiTheme="minorHAnsi" w:hAnsiTheme="minorHAnsi" w:cstheme="minorHAnsi"/>
                <w:sz w:val="20"/>
                <w:szCs w:val="20"/>
              </w:rPr>
              <w:t xml:space="preserve"> </w:t>
            </w:r>
          </w:p>
        </w:tc>
        <w:tc>
          <w:tcPr>
            <w:tcW w:w="3486" w:type="dxa"/>
          </w:tcPr>
          <w:p w:rsidR="00C66550" w:rsidRPr="00156A01" w:rsidRDefault="0059520A" w:rsidP="007D4B72">
            <w:pPr>
              <w:rPr>
                <w:rFonts w:cstheme="minorHAnsi"/>
                <w:sz w:val="20"/>
                <w:szCs w:val="20"/>
              </w:rPr>
            </w:pPr>
            <w:r w:rsidRPr="00156A01">
              <w:rPr>
                <w:rFonts w:cstheme="minorHAnsi"/>
                <w:sz w:val="20"/>
                <w:szCs w:val="20"/>
              </w:rPr>
              <w:t xml:space="preserve">Read whatever next. Can the children remember what little bear took to the </w:t>
            </w:r>
            <w:r w:rsidR="007D4B72" w:rsidRPr="00156A01">
              <w:rPr>
                <w:rFonts w:cstheme="minorHAnsi"/>
                <w:sz w:val="20"/>
                <w:szCs w:val="20"/>
              </w:rPr>
              <w:t>moon?</w:t>
            </w:r>
          </w:p>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Learn the rhyme ‘</w:t>
            </w:r>
            <w:hyperlink r:id="rId9" w:history="1">
              <w:r w:rsidRPr="00156A01">
                <w:rPr>
                  <w:rFonts w:asciiTheme="minorHAnsi" w:hAnsiTheme="minorHAnsi" w:cstheme="minorHAnsi"/>
                  <w:b/>
                  <w:bCs/>
                  <w:color w:val="00B0F0"/>
                  <w:sz w:val="20"/>
                  <w:szCs w:val="20"/>
                  <w:u w:val="single"/>
                </w:rPr>
                <w:t>Twinkle, Twinkle Little Star</w:t>
              </w:r>
              <w:r w:rsidRPr="00156A01">
                <w:rPr>
                  <w:rFonts w:asciiTheme="minorHAnsi" w:hAnsiTheme="minorHAnsi" w:cstheme="minorHAnsi"/>
                  <w:sz w:val="20"/>
                  <w:szCs w:val="20"/>
                </w:rPr>
                <w:t>’</w:t>
              </w:r>
            </w:hyperlink>
            <w:r w:rsidRPr="00156A01">
              <w:rPr>
                <w:rFonts w:asciiTheme="minorHAnsi" w:hAnsiTheme="minorHAnsi" w:cstheme="minorHAnsi"/>
                <w:sz w:val="20"/>
                <w:szCs w:val="20"/>
              </w:rPr>
              <w:t xml:space="preserve"> to recite as a group. Encourage children to join in with th</w:t>
            </w:r>
            <w:r w:rsidR="00156A01">
              <w:rPr>
                <w:rFonts w:asciiTheme="minorHAnsi" w:hAnsiTheme="minorHAnsi" w:cstheme="minorHAnsi"/>
                <w:sz w:val="20"/>
                <w:szCs w:val="20"/>
              </w:rPr>
              <w:t>e words and some simple actions.</w:t>
            </w:r>
          </w:p>
        </w:tc>
      </w:tr>
      <w:tr w:rsidR="0059520A" w:rsidTr="00C66550">
        <w:tc>
          <w:tcPr>
            <w:tcW w:w="421" w:type="dxa"/>
          </w:tcPr>
          <w:p w:rsidR="00C66550" w:rsidRDefault="002444BF" w:rsidP="007D4B72">
            <w:pPr>
              <w:rPr>
                <w:sz w:val="24"/>
                <w:szCs w:val="24"/>
              </w:rPr>
            </w:pPr>
            <w:r w:rsidRPr="002444BF">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column">
                        <wp:posOffset>-186690</wp:posOffset>
                      </wp:positionH>
                      <wp:positionV relativeFrom="paragraph">
                        <wp:posOffset>471170</wp:posOffset>
                      </wp:positionV>
                      <wp:extent cx="628650" cy="238125"/>
                      <wp:effectExtent l="4762" t="0" r="23813" b="23812"/>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
                                    <w:t>Week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7pt;margin-top:37.1pt;width:49.5pt;height:18.7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">
                      <v:textbox>
                        <w:txbxContent>
                          <w:p w:rsidR="002444BF" w:rsidRDefault="002444BF">
                            <w:r>
                              <w:t>Week 3</w:t>
                            </w:r>
                          </w:p>
                        </w:txbxContent>
                      </v:textbox>
                      <w10:wrap type="square"/>
                    </v:shape>
                  </w:pict>
                </mc:Fallback>
              </mc:AlternateContent>
            </w:r>
          </w:p>
        </w:tc>
        <w:tc>
          <w:tcPr>
            <w:tcW w:w="3064" w:type="dxa"/>
          </w:tcPr>
          <w:p w:rsidR="00C66550"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Play a parachute game to encourage children to work together. Place a soft toy astronaut into the middle of a parachute and ask the children to work together to make the astronaut jump to the moon! Challenge the children to make the astronaut do higher jumps and lower jumps. </w:t>
            </w:r>
          </w:p>
        </w:tc>
        <w:tc>
          <w:tcPr>
            <w:tcW w:w="3485"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Play a parachute game to encourage children to work together. Place a soft toy astronaut into the middle of a parachute and ask the children to work together to make the astronaut jump to the moon! Challenge the children to make the astronaut do higher jumps and lower jumps. </w:t>
            </w:r>
          </w:p>
          <w:p w:rsidR="00C66550" w:rsidRPr="00156A01" w:rsidRDefault="00C66550" w:rsidP="007D4B72">
            <w:pPr>
              <w:rPr>
                <w:rFonts w:cstheme="minorHAnsi"/>
                <w:sz w:val="20"/>
                <w:szCs w:val="20"/>
              </w:rPr>
            </w:pPr>
          </w:p>
        </w:tc>
        <w:tc>
          <w:tcPr>
            <w:tcW w:w="3486" w:type="dxa"/>
          </w:tcPr>
          <w:p w:rsidR="0059520A" w:rsidRPr="00156A01" w:rsidRDefault="0059520A" w:rsidP="007D4B72">
            <w:pPr>
              <w:rPr>
                <w:rFonts w:cstheme="minorHAnsi"/>
                <w:sz w:val="20"/>
                <w:szCs w:val="20"/>
              </w:rPr>
            </w:pPr>
            <w:r w:rsidRPr="00156A01">
              <w:rPr>
                <w:rFonts w:cstheme="minorHAnsi"/>
                <w:sz w:val="20"/>
                <w:szCs w:val="20"/>
              </w:rPr>
              <w:t>Draw some aliens outside, using large chalks, to inspire the children to discuss what types of aliens they can see. Encourage the children to then draw their own aliens using the chalks</w:t>
            </w:r>
          </w:p>
          <w:p w:rsidR="0059520A" w:rsidRPr="00156A01" w:rsidRDefault="0059520A" w:rsidP="007D4B72">
            <w:pPr>
              <w:rPr>
                <w:rFonts w:cstheme="minorHAnsi"/>
                <w:sz w:val="20"/>
                <w:szCs w:val="20"/>
              </w:rPr>
            </w:pPr>
            <w:r w:rsidRPr="00156A01">
              <w:rPr>
                <w:rFonts w:cstheme="minorHAnsi"/>
                <w:sz w:val="20"/>
                <w:szCs w:val="20"/>
              </w:rPr>
              <w:t xml:space="preserve">Provide chalks for children to use to draw space pictures on the ground in an outside area. Encourage them to talk about what they have drawn. </w:t>
            </w:r>
          </w:p>
          <w:p w:rsidR="0059520A" w:rsidRPr="00156A01" w:rsidRDefault="0059520A" w:rsidP="007D4B72">
            <w:pPr>
              <w:rPr>
                <w:rFonts w:cstheme="minorHAnsi"/>
                <w:sz w:val="20"/>
                <w:szCs w:val="20"/>
              </w:rPr>
            </w:pPr>
          </w:p>
        </w:tc>
      </w:tr>
      <w:tr w:rsidR="0059520A" w:rsidTr="00C66550">
        <w:tc>
          <w:tcPr>
            <w:tcW w:w="421" w:type="dxa"/>
          </w:tcPr>
          <w:p w:rsidR="00C66550" w:rsidRDefault="002444BF" w:rsidP="007D4B72">
            <w:pPr>
              <w:rPr>
                <w:sz w:val="24"/>
                <w:szCs w:val="24"/>
              </w:rPr>
            </w:pPr>
            <w:r w:rsidRPr="002444BF">
              <w:rPr>
                <w:noProof/>
                <w:sz w:val="24"/>
                <w:szCs w:val="24"/>
                <w:lang w:eastAsia="en-GB"/>
              </w:rPr>
              <mc:AlternateContent>
                <mc:Choice Requires="wps">
                  <w:drawing>
                    <wp:anchor distT="45720" distB="45720" distL="114300" distR="114300" simplePos="0" relativeHeight="251669504" behindDoc="0" locked="0" layoutInCell="1" allowOverlap="1" wp14:anchorId="6AB973D4" wp14:editId="679D70DE">
                      <wp:simplePos x="0" y="0"/>
                      <wp:positionH relativeFrom="column">
                        <wp:posOffset>-186690</wp:posOffset>
                      </wp:positionH>
                      <wp:positionV relativeFrom="paragraph">
                        <wp:posOffset>554355</wp:posOffset>
                      </wp:positionV>
                      <wp:extent cx="628650" cy="238125"/>
                      <wp:effectExtent l="4762" t="0" r="23813" b="23812"/>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29" type="#_x0000_t202" style="position:absolute;margin-left:-14.7pt;margin-top:43.65pt;width:49.5pt;height:18.7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">
                      <v:textbox>
                        <w:txbxContent>
                          <w:p w:rsidR="002444BF" w:rsidRDefault="002444BF" w:rsidP="002444BF">
                            <w:r>
                              <w:t>Week 4</w:t>
                            </w:r>
                          </w:p>
                        </w:txbxContent>
                      </v:textbox>
                      <w10:wrap type="square"/>
                    </v:shape>
                  </w:pict>
                </mc:Fallback>
              </mc:AlternateContent>
            </w:r>
          </w:p>
        </w:tc>
        <w:tc>
          <w:tcPr>
            <w:tcW w:w="3064" w:type="dxa"/>
          </w:tcPr>
          <w:p w:rsidR="0059520A" w:rsidRPr="00156A01" w:rsidRDefault="0059520A" w:rsidP="007D4B72">
            <w:pPr>
              <w:pStyle w:val="Bullets-Twinkl"/>
              <w:numPr>
                <w:ilvl w:val="0"/>
                <w:numId w:val="0"/>
              </w:numPr>
              <w:spacing w:before="0" w:after="60" w:line="180" w:lineRule="atLeast"/>
              <w:rPr>
                <w:rFonts w:asciiTheme="minorHAnsi" w:hAnsiTheme="minorHAnsi" w:cstheme="minorHAnsi"/>
                <w:b/>
                <w:sz w:val="20"/>
                <w:szCs w:val="20"/>
              </w:rPr>
            </w:pPr>
            <w:r w:rsidRPr="00156A01">
              <w:rPr>
                <w:rFonts w:asciiTheme="minorHAnsi" w:hAnsiTheme="minorHAnsi" w:cstheme="minorHAnsi"/>
                <w:sz w:val="20"/>
                <w:szCs w:val="20"/>
              </w:rPr>
              <w:t xml:space="preserve">Encourage children to work together to build rockets and spaceships using large construction toys or cardboard boxes in the outside area. </w:t>
            </w: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tc>
        <w:tc>
          <w:tcPr>
            <w:tcW w:w="3485" w:type="dxa"/>
          </w:tcPr>
          <w:p w:rsidR="0059520A" w:rsidRPr="00156A01" w:rsidRDefault="0059520A" w:rsidP="007D4B72">
            <w:pPr>
              <w:pStyle w:val="Bullets-Twinkl"/>
              <w:numPr>
                <w:ilvl w:val="0"/>
                <w:numId w:val="0"/>
              </w:numPr>
              <w:spacing w:before="0" w:after="60" w:line="180" w:lineRule="atLeast"/>
              <w:rPr>
                <w:rFonts w:asciiTheme="minorHAnsi" w:hAnsiTheme="minorHAnsi" w:cstheme="minorHAnsi"/>
                <w:b/>
                <w:sz w:val="20"/>
                <w:szCs w:val="20"/>
              </w:rPr>
            </w:pPr>
            <w:r w:rsidRPr="00156A01">
              <w:rPr>
                <w:rFonts w:asciiTheme="minorHAnsi" w:hAnsiTheme="minorHAnsi" w:cstheme="minorHAnsi"/>
                <w:sz w:val="20"/>
                <w:szCs w:val="20"/>
              </w:rPr>
              <w:t xml:space="preserve">Encourage children to work together to build rockets and spaceships using large construction toys or cardboard boxes in the outside area. </w:t>
            </w:r>
          </w:p>
          <w:p w:rsidR="00C66550" w:rsidRPr="00156A01" w:rsidRDefault="00C66550" w:rsidP="007D4B72">
            <w:pPr>
              <w:rPr>
                <w:rFonts w:cstheme="minorHAnsi"/>
                <w:sz w:val="20"/>
                <w:szCs w:val="20"/>
              </w:rPr>
            </w:pP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Hide these</w:t>
            </w:r>
            <w:r w:rsidRPr="00156A01">
              <w:rPr>
                <w:rFonts w:asciiTheme="minorHAnsi" w:hAnsiTheme="minorHAnsi" w:cstheme="minorHAnsi"/>
                <w:b/>
                <w:bCs/>
                <w:color w:val="00B0F0"/>
                <w:sz w:val="20"/>
                <w:szCs w:val="20"/>
                <w:u w:val="single"/>
              </w:rPr>
              <w:t xml:space="preserve"> </w:t>
            </w:r>
            <w:hyperlink r:id="rId10" w:history="1">
              <w:r w:rsidRPr="00156A01">
                <w:rPr>
                  <w:rFonts w:asciiTheme="minorHAnsi" w:hAnsiTheme="minorHAnsi" w:cstheme="minorHAnsi"/>
                  <w:b/>
                  <w:bCs/>
                  <w:color w:val="00B0F0"/>
                  <w:sz w:val="20"/>
                  <w:szCs w:val="20"/>
                  <w:u w:val="single"/>
                </w:rPr>
                <w:t>Alien Posters</w:t>
              </w:r>
            </w:hyperlink>
            <w:r w:rsidRPr="00156A01">
              <w:rPr>
                <w:rFonts w:asciiTheme="minorHAnsi" w:hAnsiTheme="minorHAnsi" w:cstheme="minorHAnsi"/>
                <w:sz w:val="20"/>
                <w:szCs w:val="20"/>
              </w:rPr>
              <w:t xml:space="preserve"> around the outdoor area and encourage children to find them and then tell their friends where they are hidden.</w:t>
            </w:r>
          </w:p>
          <w:p w:rsidR="0059520A" w:rsidRPr="00156A01" w:rsidRDefault="0059520A" w:rsidP="007D4B72">
            <w:pPr>
              <w:rPr>
                <w:rFonts w:cstheme="minorHAnsi"/>
                <w:sz w:val="20"/>
                <w:szCs w:val="20"/>
              </w:rPr>
            </w:pPr>
          </w:p>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Provide some shallow trays of black-coloured sand or salt and encourage the children to explore mark making in the moon dust.</w:t>
            </w:r>
          </w:p>
        </w:tc>
      </w:tr>
      <w:tr w:rsidR="0059520A" w:rsidTr="00C66550">
        <w:tc>
          <w:tcPr>
            <w:tcW w:w="421" w:type="dxa"/>
          </w:tcPr>
          <w:p w:rsidR="00C66550" w:rsidRDefault="002444BF" w:rsidP="007D4B72">
            <w:pPr>
              <w:rPr>
                <w:sz w:val="24"/>
                <w:szCs w:val="24"/>
              </w:rPr>
            </w:pPr>
            <w:r w:rsidRPr="002444BF">
              <w:rPr>
                <w:noProof/>
                <w:sz w:val="24"/>
                <w:szCs w:val="24"/>
                <w:lang w:eastAsia="en-GB"/>
              </w:rPr>
              <mc:AlternateContent>
                <mc:Choice Requires="wps">
                  <w:drawing>
                    <wp:anchor distT="45720" distB="45720" distL="114300" distR="114300" simplePos="0" relativeHeight="251671552" behindDoc="0" locked="0" layoutInCell="1" allowOverlap="1" wp14:anchorId="6AB973D4" wp14:editId="679D70DE">
                      <wp:simplePos x="0" y="0"/>
                      <wp:positionH relativeFrom="column">
                        <wp:posOffset>-189230</wp:posOffset>
                      </wp:positionH>
                      <wp:positionV relativeFrom="paragraph">
                        <wp:posOffset>560070</wp:posOffset>
                      </wp:positionV>
                      <wp:extent cx="628650" cy="238125"/>
                      <wp:effectExtent l="4762" t="0" r="23813" b="23812"/>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0" type="#_x0000_t202" style="position:absolute;margin-left:-14.9pt;margin-top:44.1pt;width:49.5pt;height:18.7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">
                      <v:textbox>
                        <w:txbxContent>
                          <w:p w:rsidR="002444BF" w:rsidRDefault="002444BF" w:rsidP="002444BF">
                            <w:r>
                              <w:t>Week 5</w:t>
                            </w:r>
                          </w:p>
                        </w:txbxContent>
                      </v:textbox>
                      <w10:wrap type="square"/>
                    </v:shape>
                  </w:pict>
                </mc:Fallback>
              </mc:AlternateContent>
            </w:r>
          </w:p>
        </w:tc>
        <w:tc>
          <w:tcPr>
            <w:tcW w:w="3064"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Cut out some large circles of paper and encourage children to work together as a team to decorate the paper planets. They could use sponges dipped into paint. Encourage the children to discuss with each other which colours need to be used. </w:t>
            </w: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tc>
        <w:tc>
          <w:tcPr>
            <w:tcW w:w="3485" w:type="dxa"/>
          </w:tcPr>
          <w:p w:rsidR="00C66550"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Make an obstacle course for children to complete ‘astronaut training’</w:t>
            </w: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Create a lunar construction area by proving some grey-coloured </w:t>
            </w:r>
            <w:hyperlink r:id="rId11" w:history="1">
              <w:r w:rsidRPr="00156A01">
                <w:rPr>
                  <w:rStyle w:val="Hyperlink"/>
                  <w:rFonts w:asciiTheme="minorHAnsi" w:eastAsia="Roboto" w:hAnsiTheme="minorHAnsi" w:cstheme="minorHAnsi"/>
                  <w:sz w:val="20"/>
                  <w:szCs w:val="20"/>
                </w:rPr>
                <w:t>Moulding Sand</w:t>
              </w:r>
            </w:hyperlink>
            <w:r w:rsidRPr="00156A01">
              <w:rPr>
                <w:rFonts w:asciiTheme="minorHAnsi" w:hAnsiTheme="minorHAnsi" w:cstheme="minorHAnsi"/>
                <w:sz w:val="20"/>
                <w:szCs w:val="20"/>
              </w:rPr>
              <w:t xml:space="preserve">, salt dough ‘moon rocks’ and empty egg boxes (for craters) alongside building bricks and these </w:t>
            </w:r>
            <w:hyperlink r:id="rId12" w:history="1">
              <w:r w:rsidRPr="00156A01">
                <w:rPr>
                  <w:rFonts w:asciiTheme="minorHAnsi" w:hAnsiTheme="minorHAnsi" w:cstheme="minorHAnsi"/>
                  <w:b/>
                  <w:bCs/>
                  <w:color w:val="00B0F0"/>
                  <w:sz w:val="20"/>
                  <w:szCs w:val="20"/>
                  <w:u w:val="single"/>
                </w:rPr>
                <w:t>Space-Themed Stick Puppets</w:t>
              </w:r>
            </w:hyperlink>
            <w:r w:rsidRPr="00156A01">
              <w:rPr>
                <w:rFonts w:asciiTheme="minorHAnsi" w:hAnsiTheme="minorHAnsi" w:cstheme="minorHAnsi"/>
                <w:sz w:val="20"/>
                <w:szCs w:val="20"/>
              </w:rPr>
              <w:t xml:space="preserve">. </w:t>
            </w:r>
          </w:p>
          <w:p w:rsidR="00C66550"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Cut out some triangle shapes, as well as squares and the bottom of some rockets. Encourage the children to write or copy the letters of their name onto the squares and build a name rocket.</w:t>
            </w:r>
          </w:p>
        </w:tc>
      </w:tr>
      <w:tr w:rsidR="0059520A" w:rsidTr="00C66550">
        <w:tc>
          <w:tcPr>
            <w:tcW w:w="421" w:type="dxa"/>
          </w:tcPr>
          <w:p w:rsidR="00C66550" w:rsidRDefault="002444BF" w:rsidP="007D4B72">
            <w:pPr>
              <w:rPr>
                <w:sz w:val="24"/>
                <w:szCs w:val="24"/>
              </w:rPr>
            </w:pPr>
            <w:r w:rsidRPr="002444BF">
              <w:rPr>
                <w:noProof/>
                <w:sz w:val="24"/>
                <w:szCs w:val="24"/>
                <w:lang w:eastAsia="en-GB"/>
              </w:rPr>
              <w:lastRenderedPageBreak/>
              <mc:AlternateContent>
                <mc:Choice Requires="wps">
                  <w:drawing>
                    <wp:anchor distT="45720" distB="45720" distL="114300" distR="114300" simplePos="0" relativeHeight="251673600" behindDoc="0" locked="0" layoutInCell="1" allowOverlap="1" wp14:anchorId="6AB973D4" wp14:editId="679D70DE">
                      <wp:simplePos x="0" y="0"/>
                      <wp:positionH relativeFrom="column">
                        <wp:posOffset>-222250</wp:posOffset>
                      </wp:positionH>
                      <wp:positionV relativeFrom="paragraph">
                        <wp:posOffset>482600</wp:posOffset>
                      </wp:positionV>
                      <wp:extent cx="699770" cy="238125"/>
                      <wp:effectExtent l="2222" t="0" r="26353" b="26352"/>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9770" cy="238125"/>
                              </a:xfrm>
                              <a:prstGeom prst="rect">
                                <a:avLst/>
                              </a:prstGeom>
                              <a:solidFill>
                                <a:srgbClr val="FFFFFF"/>
                              </a:solidFill>
                              <a:ln w="9525">
                                <a:solidFill>
                                  <a:srgbClr val="000000"/>
                                </a:solidFill>
                                <a:miter lim="800000"/>
                                <a:headEnd/>
                                <a:tailEnd/>
                              </a:ln>
                            </wps:spPr>
                            <wps:txbx>
                              <w:txbxContent>
                                <w:p w:rsidR="002444BF" w:rsidRDefault="002444BF" w:rsidP="002444BF">
                                  <w:r>
                                    <w:t xml:space="preserve">Week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1" type="#_x0000_t202" style="position:absolute;margin-left:-17.5pt;margin-top:38pt;width:55.1pt;height:18.7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">
                      <v:textbox>
                        <w:txbxContent>
                          <w:p w:rsidR="002444BF" w:rsidRDefault="002444BF" w:rsidP="002444BF">
                            <w:r>
                              <w:t xml:space="preserve">Week 6 </w:t>
                            </w:r>
                          </w:p>
                        </w:txbxContent>
                      </v:textbox>
                      <w10:wrap type="square"/>
                    </v:shape>
                  </w:pict>
                </mc:Fallback>
              </mc:AlternateContent>
            </w:r>
          </w:p>
        </w:tc>
        <w:tc>
          <w:tcPr>
            <w:tcW w:w="3064"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Crea</w:t>
            </w:r>
            <w:r w:rsidRPr="00156A01">
              <w:rPr>
                <w:rFonts w:asciiTheme="minorHAnsi" w:hAnsiTheme="minorHAnsi" w:cstheme="minorHAnsi"/>
                <w:sz w:val="20"/>
                <w:szCs w:val="20"/>
              </w:rPr>
              <w:t>te a space-themed sensory tray</w:t>
            </w:r>
            <w:r w:rsidRPr="00156A01">
              <w:rPr>
                <w:rFonts w:asciiTheme="minorHAnsi" w:hAnsiTheme="minorHAnsi" w:cstheme="minorHAnsi"/>
                <w:sz w:val="20"/>
                <w:szCs w:val="20"/>
              </w:rPr>
              <w:t xml:space="preserve"> for children to explore together. Add some blue or black coloured water, star sequins, small marbles or bouncy balls, eco-glitter and pom-poms. Encourage children to talk to each other about what they see as</w:t>
            </w:r>
            <w:r w:rsidRPr="00156A01">
              <w:rPr>
                <w:rFonts w:asciiTheme="minorHAnsi" w:hAnsiTheme="minorHAnsi" w:cstheme="minorHAnsi"/>
                <w:sz w:val="20"/>
                <w:szCs w:val="20"/>
              </w:rPr>
              <w:t xml:space="preserve"> they play.</w:t>
            </w: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tc>
        <w:tc>
          <w:tcPr>
            <w:tcW w:w="3485"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Children could practise making snips into paper to make some cardboard tube aliens. Invite children to cut snips around the top and/or bottom of the tube to create an antennae and legs. They can then paint and decorate their alien and add some googly eyes.</w:t>
            </w:r>
          </w:p>
          <w:p w:rsidR="00C66550" w:rsidRPr="00156A01" w:rsidRDefault="00C66550" w:rsidP="007D4B72">
            <w:pPr>
              <w:rPr>
                <w:rFonts w:cstheme="minorHAnsi"/>
                <w:sz w:val="20"/>
                <w:szCs w:val="20"/>
              </w:rPr>
            </w:pP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Create a space-themed sensory tray for children to explore together. Add some blue or black coloured water, star sequins, small marbles or bouncy balls, eco-glitter and pom-poms. Encourage children to talk to each other about what they see as they play.</w:t>
            </w:r>
          </w:p>
          <w:p w:rsidR="00C66550"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Space-themed </w:t>
            </w:r>
            <w:r w:rsidRPr="00156A01">
              <w:rPr>
                <w:rFonts w:asciiTheme="minorHAnsi" w:hAnsiTheme="minorHAnsi" w:cstheme="minorHAnsi"/>
                <w:sz w:val="20"/>
                <w:szCs w:val="20"/>
              </w:rPr>
              <w:t xml:space="preserve">paper for the children to use to explore mark making. For example, star or rocket-shaped pieces of paper. </w:t>
            </w:r>
          </w:p>
        </w:tc>
      </w:tr>
      <w:tr w:rsidR="0059520A" w:rsidTr="00C66550">
        <w:tc>
          <w:tcPr>
            <w:tcW w:w="421" w:type="dxa"/>
          </w:tcPr>
          <w:p w:rsidR="00C66550" w:rsidRDefault="002444BF" w:rsidP="007D4B72">
            <w:pPr>
              <w:rPr>
                <w:sz w:val="24"/>
                <w:szCs w:val="24"/>
              </w:rPr>
            </w:pPr>
            <w:r w:rsidRPr="002444BF">
              <w:rPr>
                <w:noProof/>
                <w:sz w:val="24"/>
                <w:szCs w:val="24"/>
                <w:lang w:eastAsia="en-GB"/>
              </w:rPr>
              <mc:AlternateContent>
                <mc:Choice Requires="wps">
                  <w:drawing>
                    <wp:anchor distT="45720" distB="45720" distL="114300" distR="114300" simplePos="0" relativeHeight="251675648" behindDoc="0" locked="0" layoutInCell="1" allowOverlap="1" wp14:anchorId="6AB973D4" wp14:editId="679D70DE">
                      <wp:simplePos x="0" y="0"/>
                      <wp:positionH relativeFrom="column">
                        <wp:posOffset>-189230</wp:posOffset>
                      </wp:positionH>
                      <wp:positionV relativeFrom="paragraph">
                        <wp:posOffset>552450</wp:posOffset>
                      </wp:positionV>
                      <wp:extent cx="628650" cy="238125"/>
                      <wp:effectExtent l="4762" t="0" r="23813" b="23812"/>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2" type="#_x0000_t202" style="position:absolute;margin-left:-14.9pt;margin-top:43.5pt;width:49.5pt;height:18.75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">
                      <v:textbox>
                        <w:txbxContent>
                          <w:p w:rsidR="002444BF" w:rsidRDefault="002444BF" w:rsidP="002444BF">
                            <w:r>
                              <w:t>Week 7</w:t>
                            </w:r>
                          </w:p>
                        </w:txbxContent>
                      </v:textbox>
                      <w10:wrap type="square"/>
                    </v:shape>
                  </w:pict>
                </mc:Fallback>
              </mc:AlternateContent>
            </w:r>
          </w:p>
        </w:tc>
        <w:tc>
          <w:tcPr>
            <w:tcW w:w="3064" w:type="dxa"/>
          </w:tcPr>
          <w:p w:rsidR="00C66550" w:rsidRPr="00156A01" w:rsidRDefault="0059520A" w:rsidP="007D4B72">
            <w:pPr>
              <w:rPr>
                <w:rFonts w:cstheme="minorHAnsi"/>
                <w:sz w:val="20"/>
                <w:szCs w:val="20"/>
              </w:rPr>
            </w:pPr>
            <w:r w:rsidRPr="00156A01">
              <w:rPr>
                <w:rFonts w:cstheme="minorHAnsi"/>
                <w:sz w:val="20"/>
                <w:szCs w:val="20"/>
              </w:rPr>
              <w:t>Create a den with dark sheets. Put in a space treasure basket and torches for the children to explore.</w:t>
            </w: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p w:rsidR="00C66550" w:rsidRPr="00156A01" w:rsidRDefault="00C66550" w:rsidP="007D4B72">
            <w:pPr>
              <w:rPr>
                <w:rFonts w:cstheme="minorHAnsi"/>
                <w:sz w:val="20"/>
                <w:szCs w:val="20"/>
              </w:rPr>
            </w:pPr>
          </w:p>
        </w:tc>
        <w:tc>
          <w:tcPr>
            <w:tcW w:w="3485"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Provide some sheets of star-shaped stickers and some black paper to encourage children to make a space picture whilst practising their fine motor skills. </w:t>
            </w:r>
          </w:p>
          <w:p w:rsidR="00C66550" w:rsidRPr="00156A01" w:rsidRDefault="00C66550" w:rsidP="007D4B72">
            <w:pPr>
              <w:rPr>
                <w:rFonts w:cstheme="minorHAnsi"/>
                <w:sz w:val="20"/>
                <w:szCs w:val="20"/>
              </w:rPr>
            </w:pP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Add coloured spaghetti and rice, plastic stars, painted pebbles (moon rocks), ladles and bowls to the outdoor mud kitchen to encourage the children to use new vocabulary during imaginative play.</w:t>
            </w:r>
          </w:p>
          <w:p w:rsidR="0059520A" w:rsidRPr="00156A01" w:rsidRDefault="0059520A" w:rsidP="007D4B72">
            <w:pPr>
              <w:pStyle w:val="Bullets-Twinkl"/>
              <w:numPr>
                <w:ilvl w:val="0"/>
                <w:numId w:val="0"/>
              </w:numPr>
              <w:rPr>
                <w:rFonts w:asciiTheme="minorHAnsi" w:hAnsiTheme="minorHAnsi" w:cstheme="minorHAnsi"/>
                <w:sz w:val="20"/>
                <w:szCs w:val="20"/>
              </w:rPr>
            </w:pPr>
          </w:p>
          <w:p w:rsidR="00C66550"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Cut out six circles of paper to create planets.</w:t>
            </w:r>
            <w:r w:rsidRPr="00156A01">
              <w:rPr>
                <w:rFonts w:asciiTheme="minorHAnsi" w:hAnsiTheme="minorHAnsi" w:cstheme="minorHAnsi"/>
                <w:sz w:val="20"/>
                <w:szCs w:val="20"/>
              </w:rPr>
              <w:t xml:space="preserve"> Use initial sounds to explore the names of each planet. </w:t>
            </w:r>
            <w:r w:rsidRPr="00156A01">
              <w:rPr>
                <w:rFonts w:asciiTheme="minorHAnsi" w:hAnsiTheme="minorHAnsi" w:cstheme="minorHAnsi"/>
                <w:sz w:val="20"/>
                <w:szCs w:val="20"/>
              </w:rPr>
              <w:t xml:space="preserve"> </w:t>
            </w:r>
            <w:r w:rsidRPr="00156A01">
              <w:rPr>
                <w:rFonts w:asciiTheme="minorHAnsi" w:hAnsiTheme="minorHAnsi" w:cstheme="minorHAnsi"/>
                <w:sz w:val="20"/>
                <w:szCs w:val="20"/>
              </w:rPr>
              <w:t xml:space="preserve">Use </w:t>
            </w:r>
            <w:hyperlink r:id="rId13" w:history="1">
              <w:r w:rsidRPr="00156A01">
                <w:rPr>
                  <w:rFonts w:asciiTheme="minorHAnsi" w:hAnsiTheme="minorHAnsi" w:cstheme="minorHAnsi"/>
                  <w:b/>
                  <w:bCs/>
                  <w:color w:val="00B0F0"/>
                  <w:sz w:val="20"/>
                  <w:szCs w:val="20"/>
                  <w:u w:val="single"/>
                </w:rPr>
                <w:t>Initial Sounds Picture Cards</w:t>
              </w:r>
            </w:hyperlink>
            <w:r w:rsidRPr="00156A01">
              <w:rPr>
                <w:rFonts w:asciiTheme="minorHAnsi" w:hAnsiTheme="minorHAnsi" w:cstheme="minorHAnsi"/>
                <w:sz w:val="20"/>
                <w:szCs w:val="20"/>
              </w:rPr>
              <w:t xml:space="preserve"> </w:t>
            </w:r>
            <w:r w:rsidRPr="00156A01">
              <w:rPr>
                <w:rFonts w:asciiTheme="minorHAnsi" w:hAnsiTheme="minorHAnsi" w:cstheme="minorHAnsi"/>
                <w:sz w:val="20"/>
                <w:szCs w:val="20"/>
              </w:rPr>
              <w:t xml:space="preserve">that begin with the same sound </w:t>
            </w:r>
            <w:r w:rsidR="00156A01">
              <w:rPr>
                <w:rFonts w:asciiTheme="minorHAnsi" w:hAnsiTheme="minorHAnsi" w:cstheme="minorHAnsi"/>
                <w:sz w:val="20"/>
                <w:szCs w:val="20"/>
              </w:rPr>
              <w:t>to encourage further knowledge.</w:t>
            </w:r>
          </w:p>
        </w:tc>
      </w:tr>
      <w:tr w:rsidR="0059520A" w:rsidTr="002444BF">
        <w:tc>
          <w:tcPr>
            <w:tcW w:w="3485" w:type="dxa"/>
            <w:gridSpan w:val="2"/>
          </w:tcPr>
          <w:p w:rsidR="002444BF" w:rsidRPr="00156A01" w:rsidRDefault="002444BF" w:rsidP="007D4B72">
            <w:pPr>
              <w:rPr>
                <w:rFonts w:cstheme="minorHAnsi"/>
                <w:sz w:val="20"/>
                <w:szCs w:val="20"/>
              </w:rPr>
            </w:pPr>
            <w:r w:rsidRPr="00156A01">
              <w:rPr>
                <w:rFonts w:cstheme="minorHAnsi"/>
                <w:sz w:val="20"/>
                <w:szCs w:val="20"/>
              </w:rPr>
              <w:t xml:space="preserve">Maths </w:t>
            </w:r>
          </w:p>
        </w:tc>
        <w:tc>
          <w:tcPr>
            <w:tcW w:w="3485" w:type="dxa"/>
          </w:tcPr>
          <w:p w:rsidR="002444BF" w:rsidRPr="00156A01" w:rsidRDefault="002444BF" w:rsidP="007D4B72">
            <w:pPr>
              <w:rPr>
                <w:rFonts w:cstheme="minorHAnsi"/>
                <w:sz w:val="20"/>
                <w:szCs w:val="20"/>
              </w:rPr>
            </w:pPr>
            <w:r w:rsidRPr="00156A01">
              <w:rPr>
                <w:rFonts w:cstheme="minorHAnsi"/>
                <w:sz w:val="20"/>
                <w:szCs w:val="20"/>
              </w:rPr>
              <w:t>UTW</w:t>
            </w:r>
          </w:p>
        </w:tc>
        <w:tc>
          <w:tcPr>
            <w:tcW w:w="3486" w:type="dxa"/>
          </w:tcPr>
          <w:p w:rsidR="002444BF" w:rsidRPr="00156A01" w:rsidRDefault="002444BF" w:rsidP="007D4B72">
            <w:pPr>
              <w:rPr>
                <w:rFonts w:cstheme="minorHAnsi"/>
                <w:sz w:val="20"/>
                <w:szCs w:val="20"/>
              </w:rPr>
            </w:pPr>
            <w:r w:rsidRPr="00156A01">
              <w:rPr>
                <w:rFonts w:cstheme="minorHAnsi"/>
                <w:sz w:val="20"/>
                <w:szCs w:val="20"/>
              </w:rPr>
              <w:t>EAD</w:t>
            </w:r>
          </w:p>
        </w:tc>
      </w:tr>
      <w:tr w:rsidR="0059520A" w:rsidTr="002444BF">
        <w:tc>
          <w:tcPr>
            <w:tcW w:w="3485" w:type="dxa"/>
            <w:gridSpan w:val="2"/>
          </w:tcPr>
          <w:p w:rsidR="002444BF"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Use the number rhyme, ‘</w:t>
            </w:r>
            <w:hyperlink r:id="rId14" w:history="1">
              <w:r w:rsidRPr="00156A01">
                <w:rPr>
                  <w:rFonts w:asciiTheme="minorHAnsi" w:hAnsiTheme="minorHAnsi" w:cstheme="minorHAnsi"/>
                  <w:b/>
                  <w:bCs/>
                  <w:color w:val="00B0F0"/>
                  <w:sz w:val="20"/>
                  <w:szCs w:val="20"/>
                  <w:u w:val="single"/>
                </w:rPr>
                <w:t>Five Little Men in a Flying Saucer</w:t>
              </w:r>
            </w:hyperlink>
            <w:r w:rsidRPr="00156A01">
              <w:rPr>
                <w:rFonts w:asciiTheme="minorHAnsi" w:hAnsiTheme="minorHAnsi" w:cstheme="minorHAnsi"/>
                <w:sz w:val="20"/>
                <w:szCs w:val="20"/>
              </w:rPr>
              <w:t xml:space="preserve">’ to practise counting. Invite children to take on roles as the aliens and, as a group, count how many aliens are left after each verse. They can also be encouraged to show ‘finger numbers’ to show the number of aliens. </w:t>
            </w:r>
          </w:p>
        </w:tc>
        <w:tc>
          <w:tcPr>
            <w:tcW w:w="3485" w:type="dxa"/>
          </w:tcPr>
          <w:p w:rsidR="00156A01" w:rsidRPr="00156A01" w:rsidRDefault="00156A01" w:rsidP="007D4B72">
            <w:pPr>
              <w:pStyle w:val="Bullets-Twinkl"/>
              <w:numPr>
                <w:ilvl w:val="0"/>
                <w:numId w:val="0"/>
              </w:numPr>
              <w:spacing w:before="0" w:after="60" w:line="180" w:lineRule="atLeast"/>
              <w:rPr>
                <w:rFonts w:asciiTheme="minorHAnsi" w:hAnsiTheme="minorHAnsi" w:cstheme="minorHAnsi"/>
                <w:sz w:val="20"/>
                <w:szCs w:val="20"/>
              </w:rPr>
            </w:pPr>
            <w:r w:rsidRPr="00156A01">
              <w:rPr>
                <w:rFonts w:asciiTheme="minorHAnsi" w:hAnsiTheme="minorHAnsi" w:cstheme="minorHAnsi"/>
                <w:sz w:val="20"/>
                <w:szCs w:val="20"/>
              </w:rPr>
              <w:t xml:space="preserve">Create a sensory bonfire experience on a large tray. Make red and orange jelly and add hooped cereal. Children can experience smelling and squelching the jelly. Add puffed cereal around the edge for children to pop!   </w:t>
            </w:r>
          </w:p>
          <w:p w:rsidR="002444BF" w:rsidRPr="00156A01" w:rsidRDefault="002444BF" w:rsidP="007D4B72">
            <w:pPr>
              <w:rPr>
                <w:rFonts w:cstheme="minorHAnsi"/>
                <w:sz w:val="20"/>
                <w:szCs w:val="20"/>
              </w:rPr>
            </w:pPr>
          </w:p>
        </w:tc>
        <w:tc>
          <w:tcPr>
            <w:tcW w:w="3486" w:type="dxa"/>
          </w:tcPr>
          <w:p w:rsidR="002444BF" w:rsidRPr="00156A01" w:rsidRDefault="0059520A" w:rsidP="007D4B72">
            <w:pPr>
              <w:rPr>
                <w:rFonts w:cstheme="minorHAnsi"/>
                <w:sz w:val="20"/>
                <w:szCs w:val="20"/>
              </w:rPr>
            </w:pPr>
            <w:r w:rsidRPr="00156A01">
              <w:rPr>
                <w:rFonts w:cstheme="minorHAnsi"/>
                <w:sz w:val="20"/>
                <w:szCs w:val="20"/>
              </w:rPr>
              <w:t xml:space="preserve">Firework pictures.  Splatter paint. </w:t>
            </w:r>
            <w:r w:rsidR="00156A01" w:rsidRPr="00156A01">
              <w:rPr>
                <w:rFonts w:cstheme="minorHAnsi"/>
                <w:sz w:val="20"/>
                <w:szCs w:val="20"/>
              </w:rPr>
              <w:t xml:space="preserve">Using various tools, tooth brushes, paint brushes, sponges. </w:t>
            </w:r>
          </w:p>
          <w:p w:rsidR="00156A01" w:rsidRPr="00156A01" w:rsidRDefault="00156A01" w:rsidP="007D4B72">
            <w:pPr>
              <w:rPr>
                <w:rFonts w:cstheme="minorHAnsi"/>
                <w:sz w:val="20"/>
                <w:szCs w:val="20"/>
              </w:rPr>
            </w:pPr>
          </w:p>
          <w:p w:rsidR="00156A01" w:rsidRPr="00156A01" w:rsidRDefault="00156A01" w:rsidP="007D4B72">
            <w:pPr>
              <w:rPr>
                <w:rFonts w:cstheme="minorHAnsi"/>
                <w:sz w:val="20"/>
                <w:szCs w:val="20"/>
              </w:rPr>
            </w:pPr>
          </w:p>
        </w:tc>
      </w:tr>
      <w:tr w:rsidR="0059520A" w:rsidTr="002444BF">
        <w:tc>
          <w:tcPr>
            <w:tcW w:w="3485" w:type="dxa"/>
            <w:gridSpan w:val="2"/>
          </w:tcPr>
          <w:p w:rsidR="002444BF"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Read whatever next.</w:t>
            </w:r>
            <w:r w:rsidRPr="00156A01">
              <w:rPr>
                <w:rFonts w:asciiTheme="minorHAnsi" w:hAnsiTheme="minorHAnsi" w:cstheme="minorHAnsi"/>
                <w:sz w:val="20"/>
                <w:szCs w:val="20"/>
              </w:rPr>
              <w:t xml:space="preserve"> Discuss the sequence of the story events and invite children to describe the story using words, such as ‘first’, ‘then’, ‘next’ and ‘after’.</w:t>
            </w:r>
          </w:p>
        </w:tc>
        <w:tc>
          <w:tcPr>
            <w:tcW w:w="3485" w:type="dxa"/>
          </w:tcPr>
          <w:p w:rsidR="002444BF" w:rsidRPr="00156A01" w:rsidRDefault="0059520A" w:rsidP="007D4B72">
            <w:pPr>
              <w:pStyle w:val="Bullets-Twinkl"/>
              <w:numPr>
                <w:ilvl w:val="0"/>
                <w:numId w:val="0"/>
              </w:numPr>
              <w:ind w:left="357" w:hanging="357"/>
              <w:rPr>
                <w:rFonts w:asciiTheme="minorHAnsi" w:hAnsiTheme="minorHAnsi" w:cstheme="minorHAnsi"/>
                <w:sz w:val="20"/>
                <w:szCs w:val="20"/>
              </w:rPr>
            </w:pPr>
            <w:r w:rsidRPr="00156A01">
              <w:rPr>
                <w:rFonts w:asciiTheme="minorHAnsi" w:hAnsiTheme="minorHAnsi" w:cstheme="minorHAnsi"/>
                <w:sz w:val="20"/>
                <w:szCs w:val="20"/>
              </w:rPr>
              <w:t xml:space="preserve">Sequence discussion to encourage ‘history talk’ First, last, now. </w:t>
            </w:r>
          </w:p>
        </w:tc>
        <w:tc>
          <w:tcPr>
            <w:tcW w:w="3486" w:type="dxa"/>
          </w:tcPr>
          <w:p w:rsidR="002444BF" w:rsidRPr="00156A01" w:rsidRDefault="0059520A" w:rsidP="007D4B72">
            <w:pPr>
              <w:pStyle w:val="Bullets-Twinkl"/>
              <w:numPr>
                <w:ilvl w:val="0"/>
                <w:numId w:val="0"/>
              </w:numPr>
              <w:rPr>
                <w:rFonts w:asciiTheme="minorHAnsi" w:hAnsiTheme="minorHAnsi" w:cstheme="minorHAnsi"/>
                <w:sz w:val="20"/>
                <w:szCs w:val="20"/>
                <w:lang w:val="x-none"/>
              </w:rPr>
            </w:pPr>
            <w:r w:rsidRPr="00156A01">
              <w:rPr>
                <w:rFonts w:asciiTheme="minorHAnsi" w:hAnsiTheme="minorHAnsi" w:cstheme="minorHAnsi"/>
                <w:sz w:val="20"/>
                <w:szCs w:val="20"/>
              </w:rPr>
              <w:t xml:space="preserve">Invite </w:t>
            </w:r>
            <w:r w:rsidRPr="00156A01">
              <w:rPr>
                <w:rFonts w:asciiTheme="minorHAnsi" w:hAnsiTheme="minorHAnsi" w:cstheme="minorHAnsi"/>
                <w:sz w:val="20"/>
                <w:szCs w:val="20"/>
                <w:lang w:val="x-none"/>
              </w:rPr>
              <w:t xml:space="preserve">children to make some salt dough </w:t>
            </w:r>
            <w:r w:rsidRPr="00156A01">
              <w:rPr>
                <w:rFonts w:asciiTheme="minorHAnsi" w:hAnsiTheme="minorHAnsi" w:cstheme="minorHAnsi"/>
                <w:sz w:val="20"/>
                <w:szCs w:val="20"/>
              </w:rPr>
              <w:t>aliens</w:t>
            </w:r>
            <w:r w:rsidRPr="00156A01">
              <w:rPr>
                <w:rFonts w:asciiTheme="minorHAnsi" w:hAnsiTheme="minorHAnsi" w:cstheme="minorHAnsi"/>
                <w:sz w:val="20"/>
                <w:szCs w:val="20"/>
                <w:lang w:val="x-none"/>
              </w:rPr>
              <w:t xml:space="preserve">. </w:t>
            </w:r>
            <w:r w:rsidRPr="00156A01">
              <w:rPr>
                <w:rFonts w:asciiTheme="minorHAnsi" w:hAnsiTheme="minorHAnsi" w:cstheme="minorHAnsi"/>
                <w:sz w:val="20"/>
                <w:szCs w:val="20"/>
              </w:rPr>
              <w:t xml:space="preserve">Children can make and explore some </w:t>
            </w:r>
            <w:hyperlink r:id="rId15" w:history="1">
              <w:r w:rsidRPr="00156A01">
                <w:rPr>
                  <w:rStyle w:val="Hyperlink"/>
                  <w:rFonts w:asciiTheme="minorHAnsi" w:hAnsiTheme="minorHAnsi" w:cstheme="minorHAnsi"/>
                  <w:sz w:val="20"/>
                  <w:szCs w:val="20"/>
                </w:rPr>
                <w:t>Salt Dough</w:t>
              </w:r>
            </w:hyperlink>
            <w:r w:rsidRPr="00156A01">
              <w:rPr>
                <w:rFonts w:asciiTheme="minorHAnsi" w:hAnsiTheme="minorHAnsi" w:cstheme="minorHAnsi"/>
                <w:sz w:val="20"/>
                <w:szCs w:val="20"/>
              </w:rPr>
              <w:t xml:space="preserve"> before rolling the dough into a ball. They can add </w:t>
            </w:r>
            <w:r w:rsidRPr="00156A01">
              <w:rPr>
                <w:rFonts w:asciiTheme="minorHAnsi" w:hAnsiTheme="minorHAnsi" w:cstheme="minorHAnsi"/>
                <w:sz w:val="20"/>
                <w:szCs w:val="20"/>
                <w:lang w:val="x-none"/>
              </w:rPr>
              <w:t>pipe cleaner</w:t>
            </w:r>
            <w:r w:rsidRPr="00156A01">
              <w:rPr>
                <w:rFonts w:asciiTheme="minorHAnsi" w:hAnsiTheme="minorHAnsi" w:cstheme="minorHAnsi"/>
                <w:sz w:val="20"/>
                <w:szCs w:val="20"/>
              </w:rPr>
              <w:t>s</w:t>
            </w:r>
            <w:r w:rsidRPr="00156A01">
              <w:rPr>
                <w:rFonts w:asciiTheme="minorHAnsi" w:hAnsiTheme="minorHAnsi" w:cstheme="minorHAnsi"/>
                <w:sz w:val="20"/>
                <w:szCs w:val="20"/>
                <w:lang w:val="x-none"/>
              </w:rPr>
              <w:t xml:space="preserve"> </w:t>
            </w:r>
            <w:r w:rsidRPr="00156A01">
              <w:rPr>
                <w:rFonts w:asciiTheme="minorHAnsi" w:hAnsiTheme="minorHAnsi" w:cstheme="minorHAnsi"/>
                <w:sz w:val="20"/>
                <w:szCs w:val="20"/>
              </w:rPr>
              <w:t>to represent an antennae, arms and legs. They could also add some</w:t>
            </w:r>
            <w:r w:rsidRPr="00156A01">
              <w:rPr>
                <w:rFonts w:asciiTheme="minorHAnsi" w:hAnsiTheme="minorHAnsi" w:cstheme="minorHAnsi"/>
                <w:sz w:val="20"/>
                <w:szCs w:val="20"/>
                <w:lang w:val="x-none"/>
              </w:rPr>
              <w:t xml:space="preserve"> googly eyes.</w:t>
            </w:r>
            <w:r w:rsidRPr="00156A01">
              <w:rPr>
                <w:rFonts w:asciiTheme="minorHAnsi" w:hAnsiTheme="minorHAnsi" w:cstheme="minorHAnsi"/>
                <w:sz w:val="20"/>
                <w:szCs w:val="20"/>
              </w:rPr>
              <w:t xml:space="preserve"> </w:t>
            </w:r>
          </w:p>
        </w:tc>
      </w:tr>
      <w:tr w:rsidR="0059520A" w:rsidTr="002444BF">
        <w:tc>
          <w:tcPr>
            <w:tcW w:w="3485" w:type="dxa"/>
            <w:gridSpan w:val="2"/>
          </w:tcPr>
          <w:p w:rsidR="002444BF"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Print copies of these </w:t>
            </w:r>
            <w:hyperlink r:id="rId16" w:history="1">
              <w:r w:rsidRPr="00156A01">
                <w:rPr>
                  <w:rFonts w:asciiTheme="minorHAnsi" w:hAnsiTheme="minorHAnsi" w:cstheme="minorHAnsi"/>
                  <w:b/>
                  <w:bCs/>
                  <w:color w:val="00B0F0"/>
                  <w:sz w:val="20"/>
                  <w:szCs w:val="20"/>
                  <w:u w:val="single"/>
                </w:rPr>
                <w:t>Aliens on Planet Doop Picture Cards</w:t>
              </w:r>
            </w:hyperlink>
            <w:r w:rsidRPr="00156A01">
              <w:rPr>
                <w:rFonts w:asciiTheme="minorHAnsi" w:hAnsiTheme="minorHAnsi" w:cstheme="minorHAnsi"/>
                <w:sz w:val="20"/>
                <w:szCs w:val="20"/>
              </w:rPr>
              <w:t xml:space="preserve"> and use them to create an ABAB pattern. Encourage children to talk about the pattern and then extend it by placing card</w:t>
            </w:r>
            <w:r w:rsidR="00156A01">
              <w:rPr>
                <w:rFonts w:asciiTheme="minorHAnsi" w:hAnsiTheme="minorHAnsi" w:cstheme="minorHAnsi"/>
                <w:sz w:val="20"/>
                <w:szCs w:val="20"/>
              </w:rPr>
              <w:t xml:space="preserve">s onto the end of the pattern. </w:t>
            </w:r>
          </w:p>
        </w:tc>
        <w:tc>
          <w:tcPr>
            <w:tcW w:w="3485" w:type="dxa"/>
          </w:tcPr>
          <w:p w:rsidR="002444BF" w:rsidRPr="00156A01" w:rsidRDefault="00156A01" w:rsidP="007D4B72">
            <w:pPr>
              <w:rPr>
                <w:rFonts w:cstheme="minorHAnsi"/>
                <w:sz w:val="20"/>
                <w:szCs w:val="20"/>
              </w:rPr>
            </w:pPr>
            <w:r w:rsidRPr="00156A01">
              <w:rPr>
                <w:rFonts w:cstheme="minorHAnsi"/>
                <w:sz w:val="20"/>
                <w:szCs w:val="20"/>
              </w:rPr>
              <w:t xml:space="preserve">Bubbling planets experiment.  Work together to create the planets and note children’s comments on what is happening. </w:t>
            </w:r>
          </w:p>
        </w:tc>
        <w:tc>
          <w:tcPr>
            <w:tcW w:w="3486" w:type="dxa"/>
          </w:tcPr>
          <w:p w:rsidR="002444BF" w:rsidRPr="00156A01" w:rsidRDefault="00156A01" w:rsidP="007D4B72">
            <w:pPr>
              <w:pStyle w:val="Bullets-Twinkl"/>
              <w:numPr>
                <w:ilvl w:val="0"/>
                <w:numId w:val="0"/>
              </w:numPr>
              <w:spacing w:before="0" w:after="60" w:line="180" w:lineRule="atLeast"/>
              <w:rPr>
                <w:rFonts w:asciiTheme="minorHAnsi" w:hAnsiTheme="minorHAnsi" w:cstheme="minorHAnsi"/>
                <w:sz w:val="20"/>
                <w:szCs w:val="20"/>
              </w:rPr>
            </w:pPr>
            <w:r w:rsidRPr="00156A01">
              <w:rPr>
                <w:rFonts w:asciiTheme="minorHAnsi" w:hAnsiTheme="minorHAnsi" w:cstheme="minorHAnsi"/>
                <w:sz w:val="20"/>
                <w:szCs w:val="20"/>
              </w:rPr>
              <w:t>Invite children to explore colour mixing and mix paints to create alien pictures. Provide red, blue and yellow paint for children to mix together in different ways to make green, orange and purple and paint alien pictures.</w:t>
            </w:r>
          </w:p>
        </w:tc>
      </w:tr>
      <w:tr w:rsidR="0059520A" w:rsidTr="002444BF">
        <w:tc>
          <w:tcPr>
            <w:tcW w:w="3485" w:type="dxa"/>
            <w:gridSpan w:val="2"/>
          </w:tcPr>
          <w:p w:rsidR="002444BF" w:rsidRPr="00156A01" w:rsidRDefault="0059520A" w:rsidP="007D4B72">
            <w:pPr>
              <w:pStyle w:val="Bullets-Twinkl"/>
              <w:numPr>
                <w:ilvl w:val="0"/>
                <w:numId w:val="0"/>
              </w:numPr>
              <w:spacing w:before="0" w:after="60" w:line="180" w:lineRule="atLeast"/>
              <w:rPr>
                <w:rFonts w:asciiTheme="minorHAnsi" w:hAnsiTheme="minorHAnsi" w:cstheme="minorHAnsi"/>
                <w:sz w:val="20"/>
                <w:szCs w:val="20"/>
              </w:rPr>
            </w:pPr>
            <w:r w:rsidRPr="00156A01">
              <w:rPr>
                <w:rFonts w:asciiTheme="minorHAnsi" w:hAnsiTheme="minorHAnsi" w:cstheme="minorHAnsi"/>
                <w:sz w:val="20"/>
                <w:szCs w:val="20"/>
              </w:rPr>
              <w:t>Play a positional language game to introduce new vocabulary. Place a toy alien or astronaut somewhere in the setting for children to find and describe where the toy is hiding, e.g. under the chair or next to the water tray.</w:t>
            </w:r>
          </w:p>
          <w:p w:rsidR="002444BF" w:rsidRPr="00156A01" w:rsidRDefault="002444BF" w:rsidP="007D4B72">
            <w:pPr>
              <w:rPr>
                <w:rFonts w:cstheme="minorHAnsi"/>
                <w:sz w:val="20"/>
                <w:szCs w:val="20"/>
              </w:rPr>
            </w:pPr>
          </w:p>
        </w:tc>
        <w:tc>
          <w:tcPr>
            <w:tcW w:w="3485" w:type="dxa"/>
          </w:tcPr>
          <w:p w:rsidR="002444BF" w:rsidRPr="00156A01" w:rsidRDefault="0059520A" w:rsidP="007D4B72">
            <w:pPr>
              <w:rPr>
                <w:rFonts w:cstheme="minorHAnsi"/>
                <w:sz w:val="20"/>
                <w:szCs w:val="20"/>
              </w:rPr>
            </w:pPr>
            <w:r w:rsidRPr="00156A01">
              <w:rPr>
                <w:rFonts w:cstheme="minorHAnsi"/>
                <w:sz w:val="20"/>
                <w:szCs w:val="20"/>
              </w:rPr>
              <w:t xml:space="preserve">Talking circle to discuss day and night. Encourage children to make links themselves to own experiences. </w:t>
            </w:r>
          </w:p>
        </w:tc>
        <w:tc>
          <w:tcPr>
            <w:tcW w:w="3486" w:type="dxa"/>
          </w:tcPr>
          <w:p w:rsidR="002444BF" w:rsidRPr="00156A01" w:rsidRDefault="00156A01" w:rsidP="007D4B72">
            <w:pPr>
              <w:pStyle w:val="Bullets-Twinkl"/>
              <w:numPr>
                <w:ilvl w:val="0"/>
                <w:numId w:val="0"/>
              </w:numPr>
              <w:rPr>
                <w:rFonts w:asciiTheme="minorHAnsi" w:hAnsiTheme="minorHAnsi" w:cstheme="minorHAnsi"/>
                <w:spacing w:val="-2"/>
                <w:sz w:val="20"/>
                <w:szCs w:val="20"/>
              </w:rPr>
            </w:pPr>
            <w:r w:rsidRPr="00156A01">
              <w:rPr>
                <w:rFonts w:asciiTheme="minorHAnsi" w:hAnsiTheme="minorHAnsi" w:cstheme="minorHAnsi"/>
                <w:spacing w:val="-2"/>
                <w:sz w:val="20"/>
                <w:szCs w:val="20"/>
              </w:rPr>
              <w:t xml:space="preserve">Work with the children to create a set of ‘texture planets’. Decorate circles of paper with different materials to create a range of textures. You could use tin foil, felt, cotton wool, corrugated card, different types of fabric and sandpaper. Invite children to explore the different textures. </w:t>
            </w:r>
          </w:p>
        </w:tc>
      </w:tr>
      <w:tr w:rsidR="0059520A" w:rsidTr="002444BF">
        <w:tc>
          <w:tcPr>
            <w:tcW w:w="3485" w:type="dxa"/>
            <w:gridSpan w:val="2"/>
          </w:tcPr>
          <w:p w:rsidR="002444BF" w:rsidRPr="00156A01" w:rsidRDefault="0059520A" w:rsidP="007D4B72">
            <w:pPr>
              <w:rPr>
                <w:rFonts w:cstheme="minorHAnsi"/>
                <w:sz w:val="20"/>
                <w:szCs w:val="20"/>
              </w:rPr>
            </w:pPr>
            <w:r w:rsidRPr="00156A01">
              <w:rPr>
                <w:rFonts w:cstheme="minorHAnsi"/>
                <w:sz w:val="20"/>
                <w:szCs w:val="20"/>
              </w:rPr>
              <w:t xml:space="preserve">Provide this </w:t>
            </w:r>
            <w:hyperlink r:id="rId17" w:history="1">
              <w:r w:rsidRPr="00156A01">
                <w:rPr>
                  <w:rStyle w:val="Hyperlink"/>
                  <w:rFonts w:asciiTheme="minorHAnsi" w:hAnsiTheme="minorHAnsi" w:cstheme="minorHAnsi"/>
                  <w:b w:val="0"/>
                  <w:sz w:val="20"/>
                  <w:szCs w:val="20"/>
                </w:rPr>
                <w:t>Space-Themed 1 to 5 Subitising Activity</w:t>
              </w:r>
            </w:hyperlink>
            <w:r w:rsidRPr="00156A01">
              <w:rPr>
                <w:rFonts w:cstheme="minorHAnsi"/>
                <w:sz w:val="20"/>
                <w:szCs w:val="20"/>
              </w:rPr>
              <w:t>. Encourage children to look at the card and say the number, without counting. Can they match it to the correct numeral?</w:t>
            </w:r>
          </w:p>
          <w:p w:rsidR="002444BF" w:rsidRPr="00156A01" w:rsidRDefault="002444BF" w:rsidP="007D4B72">
            <w:pPr>
              <w:rPr>
                <w:rFonts w:cstheme="minorHAnsi"/>
                <w:sz w:val="20"/>
                <w:szCs w:val="20"/>
              </w:rPr>
            </w:pPr>
          </w:p>
        </w:tc>
        <w:tc>
          <w:tcPr>
            <w:tcW w:w="3485" w:type="dxa"/>
          </w:tcPr>
          <w:p w:rsidR="002444BF" w:rsidRPr="00156A01" w:rsidRDefault="00156A01" w:rsidP="007D4B72">
            <w:pPr>
              <w:rPr>
                <w:rFonts w:cstheme="minorHAnsi"/>
                <w:sz w:val="20"/>
                <w:szCs w:val="20"/>
              </w:rPr>
            </w:pPr>
            <w:r w:rsidRPr="00156A01">
              <w:rPr>
                <w:rFonts w:cstheme="minorHAnsi"/>
                <w:sz w:val="20"/>
                <w:szCs w:val="20"/>
              </w:rPr>
              <w:t>Use a space projector and calming music to allow the children to lie on their</w:t>
            </w:r>
            <w:r>
              <w:rPr>
                <w:rFonts w:cstheme="minorHAnsi"/>
                <w:sz w:val="20"/>
                <w:szCs w:val="20"/>
              </w:rPr>
              <w:t xml:space="preserve"> backs and watch the patterns th</w:t>
            </w:r>
            <w:r w:rsidRPr="00156A01">
              <w:rPr>
                <w:rFonts w:cstheme="minorHAnsi"/>
                <w:sz w:val="20"/>
                <w:szCs w:val="20"/>
              </w:rPr>
              <w:t xml:space="preserve">ey see. </w:t>
            </w:r>
          </w:p>
        </w:tc>
        <w:tc>
          <w:tcPr>
            <w:tcW w:w="3486" w:type="dxa"/>
          </w:tcPr>
          <w:p w:rsidR="002444BF"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Cut out some large circles of paper and encourage children to work together as a team to decorate the paper planets. They could use sponges dipped into paint. Encourage the </w:t>
            </w:r>
            <w:r w:rsidRPr="00156A01">
              <w:rPr>
                <w:rFonts w:asciiTheme="minorHAnsi" w:hAnsiTheme="minorHAnsi" w:cstheme="minorHAnsi"/>
                <w:sz w:val="20"/>
                <w:szCs w:val="20"/>
              </w:rPr>
              <w:lastRenderedPageBreak/>
              <w:t xml:space="preserve">children to discuss with each other which colours need to be used. </w:t>
            </w:r>
          </w:p>
        </w:tc>
      </w:tr>
      <w:tr w:rsidR="0059520A" w:rsidTr="002444BF">
        <w:tc>
          <w:tcPr>
            <w:tcW w:w="3485" w:type="dxa"/>
            <w:gridSpan w:val="2"/>
          </w:tcPr>
          <w:p w:rsidR="0059520A" w:rsidRPr="00156A01" w:rsidRDefault="0059520A" w:rsidP="007D4B72">
            <w:pPr>
              <w:pStyle w:val="Bullets-Twinkl"/>
              <w:numPr>
                <w:ilvl w:val="0"/>
                <w:numId w:val="0"/>
              </w:numPr>
              <w:rPr>
                <w:rFonts w:asciiTheme="minorHAnsi" w:hAnsiTheme="minorHAnsi" w:cstheme="minorHAnsi"/>
                <w:b/>
                <w:sz w:val="20"/>
                <w:szCs w:val="20"/>
              </w:rPr>
            </w:pPr>
            <w:r w:rsidRPr="00156A01">
              <w:rPr>
                <w:rFonts w:asciiTheme="minorHAnsi" w:hAnsiTheme="minorHAnsi" w:cstheme="minorHAnsi"/>
                <w:sz w:val="20"/>
                <w:szCs w:val="20"/>
              </w:rPr>
              <w:lastRenderedPageBreak/>
              <w:t xml:space="preserve">Add a little black water-based paint or food colouring to water and pour into a large tray. Add some plastic stars. Provide children with some small nets and challenge them to see who can catch the most stars.  </w:t>
            </w:r>
          </w:p>
          <w:p w:rsidR="002444BF" w:rsidRPr="00156A01" w:rsidRDefault="002444BF" w:rsidP="007D4B72">
            <w:pPr>
              <w:rPr>
                <w:rFonts w:cstheme="minorHAnsi"/>
                <w:sz w:val="20"/>
                <w:szCs w:val="20"/>
              </w:rPr>
            </w:pPr>
          </w:p>
        </w:tc>
        <w:tc>
          <w:tcPr>
            <w:tcW w:w="3485" w:type="dxa"/>
          </w:tcPr>
          <w:p w:rsidR="00156A01" w:rsidRPr="00156A01" w:rsidRDefault="00156A01"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Add coloured spaghetti and rice, plastic stars, painted pebbles (moon rocks), ladles and bowls to the outdoor mud kitchen to encourage the children to use new vocabulary during imaginative play.</w:t>
            </w:r>
          </w:p>
          <w:p w:rsidR="002444BF" w:rsidRPr="00156A01" w:rsidRDefault="002444BF" w:rsidP="007D4B72">
            <w:pPr>
              <w:rPr>
                <w:rFonts w:cstheme="minorHAnsi"/>
                <w:sz w:val="20"/>
                <w:szCs w:val="20"/>
              </w:rPr>
            </w:pPr>
          </w:p>
        </w:tc>
        <w:tc>
          <w:tcPr>
            <w:tcW w:w="3486" w:type="dxa"/>
          </w:tcPr>
          <w:p w:rsidR="0059520A"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Children could practise making snips into paper to make some cardboard tube aliens. Invite children to cut snips around the top and/or bottom of the tube to create an antennae and legs. They can then paint and decorate their alien and add some googly eyes.</w:t>
            </w:r>
          </w:p>
          <w:p w:rsidR="002444BF" w:rsidRPr="00156A01" w:rsidRDefault="002444BF" w:rsidP="007D4B72">
            <w:pPr>
              <w:rPr>
                <w:rFonts w:cstheme="minorHAnsi"/>
                <w:sz w:val="20"/>
                <w:szCs w:val="20"/>
              </w:rPr>
            </w:pPr>
          </w:p>
        </w:tc>
      </w:tr>
      <w:tr w:rsidR="0059520A" w:rsidTr="002444BF">
        <w:tc>
          <w:tcPr>
            <w:tcW w:w="3485" w:type="dxa"/>
            <w:gridSpan w:val="2"/>
          </w:tcPr>
          <w:p w:rsidR="002444BF" w:rsidRPr="00156A01" w:rsidRDefault="0059520A" w:rsidP="007D4B72">
            <w:pPr>
              <w:rPr>
                <w:rFonts w:cstheme="minorHAnsi"/>
                <w:sz w:val="20"/>
                <w:szCs w:val="20"/>
              </w:rPr>
            </w:pPr>
            <w:r w:rsidRPr="00156A01">
              <w:rPr>
                <w:rFonts w:cstheme="minorHAnsi"/>
                <w:sz w:val="20"/>
                <w:szCs w:val="20"/>
              </w:rPr>
              <w:t>Use shapes to get the children to create their own aliens</w:t>
            </w:r>
          </w:p>
          <w:p w:rsidR="002444BF" w:rsidRPr="00156A01" w:rsidRDefault="002444BF" w:rsidP="007D4B72">
            <w:pPr>
              <w:rPr>
                <w:rFonts w:cstheme="minorHAnsi"/>
                <w:sz w:val="20"/>
                <w:szCs w:val="20"/>
              </w:rPr>
            </w:pPr>
          </w:p>
        </w:tc>
        <w:tc>
          <w:tcPr>
            <w:tcW w:w="3485" w:type="dxa"/>
          </w:tcPr>
          <w:p w:rsidR="0059520A" w:rsidRPr="00156A01" w:rsidRDefault="0059520A" w:rsidP="007D4B72">
            <w:pPr>
              <w:rPr>
                <w:rFonts w:cstheme="minorHAnsi"/>
                <w:sz w:val="20"/>
                <w:szCs w:val="20"/>
              </w:rPr>
            </w:pPr>
            <w:r w:rsidRPr="00156A01">
              <w:rPr>
                <w:rFonts w:cstheme="minorHAnsi"/>
                <w:sz w:val="20"/>
                <w:szCs w:val="20"/>
              </w:rPr>
              <w:t>Create a den with dark sheets. Put in a space treasure basket and torches for the children to explore.</w:t>
            </w:r>
          </w:p>
          <w:p w:rsidR="002444BF" w:rsidRPr="00156A01" w:rsidRDefault="002444BF" w:rsidP="007D4B72">
            <w:pPr>
              <w:rPr>
                <w:rFonts w:cstheme="minorHAnsi"/>
                <w:sz w:val="20"/>
                <w:szCs w:val="20"/>
              </w:rPr>
            </w:pPr>
          </w:p>
        </w:tc>
        <w:tc>
          <w:tcPr>
            <w:tcW w:w="3486" w:type="dxa"/>
          </w:tcPr>
          <w:p w:rsidR="002444BF" w:rsidRPr="00156A01" w:rsidRDefault="0059520A" w:rsidP="007D4B72">
            <w:pPr>
              <w:pStyle w:val="Bullets-Twinkl"/>
              <w:numPr>
                <w:ilvl w:val="0"/>
                <w:numId w:val="0"/>
              </w:numPr>
              <w:rPr>
                <w:rFonts w:asciiTheme="minorHAnsi" w:hAnsiTheme="minorHAnsi" w:cstheme="minorHAnsi"/>
                <w:sz w:val="20"/>
                <w:szCs w:val="20"/>
              </w:rPr>
            </w:pPr>
            <w:r w:rsidRPr="00156A01">
              <w:rPr>
                <w:rFonts w:asciiTheme="minorHAnsi" w:hAnsiTheme="minorHAnsi" w:cstheme="minorHAnsi"/>
                <w:sz w:val="20"/>
                <w:szCs w:val="20"/>
              </w:rPr>
              <w:t xml:space="preserve">Provide some sheets of star-shaped stickers and some black paper to encourage children to make a space picture whilst practising their fine motor skills. </w:t>
            </w:r>
          </w:p>
        </w:tc>
      </w:tr>
      <w:bookmarkEnd w:id="0"/>
    </w:tbl>
    <w:p w:rsidR="00C66550" w:rsidRPr="00C66550" w:rsidRDefault="00C66550" w:rsidP="007D4B72">
      <w:pPr>
        <w:rPr>
          <w:sz w:val="24"/>
          <w:szCs w:val="24"/>
        </w:rPr>
      </w:pPr>
    </w:p>
    <w:sectPr w:rsidR="00C66550" w:rsidRPr="00C66550" w:rsidSect="00C66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winkl">
    <w:altName w:val="Times New Roman"/>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D1FAF4D4"/>
    <w:lvl w:ilvl="0" w:tplc="1D18A26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50"/>
    <w:rsid w:val="00156A01"/>
    <w:rsid w:val="001A48A0"/>
    <w:rsid w:val="002444BF"/>
    <w:rsid w:val="00247E1F"/>
    <w:rsid w:val="0059520A"/>
    <w:rsid w:val="007D4B72"/>
    <w:rsid w:val="009668A9"/>
    <w:rsid w:val="00C66550"/>
    <w:rsid w:val="00D8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05BA"/>
  <w15:chartTrackingRefBased/>
  <w15:docId w15:val="{F9C414E1-A5A7-467E-8C7C-2FDBDB61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winkl">
    <w:name w:val="Bullets - Twinkl"/>
    <w:basedOn w:val="ListParagraph"/>
    <w:link w:val="Bullets-TwinklChar"/>
    <w:qFormat/>
    <w:rsid w:val="0059520A"/>
    <w:pPr>
      <w:spacing w:before="40" w:after="40" w:line="240" w:lineRule="auto"/>
      <w:ind w:left="357"/>
      <w:jc w:val="left"/>
    </w:pPr>
    <w:rPr>
      <w:rFonts w:ascii="Roboto" w:hAnsi="Roboto"/>
      <w:sz w:val="19"/>
    </w:rPr>
  </w:style>
  <w:style w:type="character" w:customStyle="1" w:styleId="Bullets-TwinklChar">
    <w:name w:val="Bullets - Twinkl Char"/>
    <w:link w:val="Bullets-Twinkl"/>
    <w:rsid w:val="0059520A"/>
    <w:rPr>
      <w:rFonts w:ascii="Roboto" w:eastAsia="Calibri" w:hAnsi="Roboto" w:cs="Twinkl"/>
      <w:color w:val="1C1C1C"/>
      <w:sz w:val="19"/>
      <w:szCs w:val="26"/>
      <w:lang w:eastAsia="en-GB"/>
    </w:rPr>
  </w:style>
  <w:style w:type="paragraph" w:styleId="ListParagraph">
    <w:name w:val="List Paragraph"/>
    <w:aliases w:val="Indented Bullets - Twinkl,Lesson Plan"/>
    <w:basedOn w:val="Normal"/>
    <w:uiPriority w:val="34"/>
    <w:qFormat/>
    <w:rsid w:val="0059520A"/>
    <w:pPr>
      <w:numPr>
        <w:numId w:val="1"/>
      </w:numPr>
      <w:suppressAutoHyphens/>
      <w:autoSpaceDE w:val="0"/>
      <w:autoSpaceDN w:val="0"/>
      <w:adjustRightInd w:val="0"/>
      <w:spacing w:line="276" w:lineRule="auto"/>
      <w:ind w:left="714" w:hanging="357"/>
      <w:jc w:val="both"/>
      <w:textAlignment w:val="center"/>
    </w:pPr>
    <w:rPr>
      <w:rFonts w:ascii="Twinkl" w:eastAsia="Calibri" w:hAnsi="Twinkl" w:cs="Twinkl"/>
      <w:color w:val="1C1C1C"/>
      <w:sz w:val="26"/>
      <w:szCs w:val="26"/>
      <w:lang w:eastAsia="en-GB"/>
    </w:rPr>
  </w:style>
  <w:style w:type="character" w:styleId="Hyperlink">
    <w:name w:val="Hyperlink"/>
    <w:uiPriority w:val="99"/>
    <w:unhideWhenUsed/>
    <w:qFormat/>
    <w:rsid w:val="0059520A"/>
    <w:rPr>
      <w:rFonts w:ascii="Roboto" w:hAnsi="Roboto"/>
      <w:b/>
      <w:color w:val="00B0F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t-2544279-basic-salt-dough-playdough-recipe" TargetMode="External"/><Relationship Id="rId13" Type="http://schemas.openxmlformats.org/officeDocument/2006/relationships/hyperlink" Target="https://www.twinkl.co.uk/resource/satpin-initial-sounds-picture-cards-t-e-25531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inkl.co.uk/resource/t-or-781-the-best-dress-ever-story-powerpoint" TargetMode="External"/><Relationship Id="rId12" Type="http://schemas.openxmlformats.org/officeDocument/2006/relationships/hyperlink" Target="https://www.twinkl.co.uk/resource/t-t-252838-space-themed-stick-puppets" TargetMode="External"/><Relationship Id="rId17" Type="http://schemas.openxmlformats.org/officeDocument/2006/relationships/hyperlink" Target="https://www.twinkl.co.uk/resource/space-themed-subitising-numbers-1-to-5-activity-t-m-34162" TargetMode="External"/><Relationship Id="rId2" Type="http://schemas.openxmlformats.org/officeDocument/2006/relationships/styles" Target="styles.xml"/><Relationship Id="rId16" Type="http://schemas.openxmlformats.org/officeDocument/2006/relationships/hyperlink" Target="https://www.twinkl.co.uk/resource/t-tp-6256-aliens-on-planet-doop-picture-cards" TargetMode="External"/><Relationship Id="rId1" Type="http://schemas.openxmlformats.org/officeDocument/2006/relationships/numbering" Target="numbering.xml"/><Relationship Id="rId6" Type="http://schemas.openxmlformats.org/officeDocument/2006/relationships/hyperlink" Target="https://www.twinkl.co.uk/resource/t-or-781-the-best-dress-ever-story-powerpoint" TargetMode="External"/><Relationship Id="rId11" Type="http://schemas.openxmlformats.org/officeDocument/2006/relationships/hyperlink" Target="https://www.twinkl.co.uk/resource/t-t-252837-moon-sand-recipe" TargetMode="External"/><Relationship Id="rId5" Type="http://schemas.openxmlformats.org/officeDocument/2006/relationships/hyperlink" Target="https://www.twinkl.co.uk/resource/t-l-54364-dragons-in-the-city-ebook-english" TargetMode="External"/><Relationship Id="rId15" Type="http://schemas.openxmlformats.org/officeDocument/2006/relationships/hyperlink" Target="https://www.twinkl.co.uk/resource/t-t-2544279-basic-salt-dough-playdough-recipe" TargetMode="External"/><Relationship Id="rId10" Type="http://schemas.openxmlformats.org/officeDocument/2006/relationships/hyperlink" Target="https://www.twinkl.co.uk/resource/t-t-2545406-aliens-a4-display-pos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inkl.co.uk/resource/t-t-12171-twinkle-twinkle-little-star-nursery-rhyme-poster" TargetMode="External"/><Relationship Id="rId14" Type="http://schemas.openxmlformats.org/officeDocument/2006/relationships/hyperlink" Target="https://www.twinkl.co.uk/resource/t-t-5343-five-little-men-in-a-flying-saucer-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Florance</dc:creator>
  <cp:keywords/>
  <dc:description/>
  <cp:lastModifiedBy>Authorised User</cp:lastModifiedBy>
  <cp:revision>4</cp:revision>
  <dcterms:created xsi:type="dcterms:W3CDTF">2023-08-15T14:21:00Z</dcterms:created>
  <dcterms:modified xsi:type="dcterms:W3CDTF">2023-08-24T09:42:00Z</dcterms:modified>
</cp:coreProperties>
</file>