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93A" w:rsidRDefault="00CA593A">
      <w:pPr>
        <w:tabs>
          <w:tab w:val="left" w:pos="364"/>
        </w:tabs>
      </w:pPr>
      <w:bookmarkStart w:id="0" w:name="_heading=h.4d34og8" w:colFirst="0" w:colLast="0"/>
      <w:bookmarkEnd w:id="0"/>
    </w:p>
    <w:tbl>
      <w:tblPr>
        <w:tblStyle w:val="afffffffffffffffffffffffffffffb"/>
        <w:tblW w:w="9638" w:type="dxa"/>
        <w:tblInd w:w="39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9638"/>
      </w:tblGrid>
      <w:tr w:rsidR="00CA593A">
        <w:trPr>
          <w:trHeight w:val="1360"/>
        </w:trPr>
        <w:tc>
          <w:tcPr>
            <w:tcW w:w="9638" w:type="dxa"/>
          </w:tcPr>
          <w:p w:rsidR="00CA593A" w:rsidRDefault="00DD2DC7">
            <w:pPr>
              <w:jc w:val="center"/>
              <w:rPr>
                <w:b/>
                <w:sz w:val="44"/>
                <w:szCs w:val="44"/>
              </w:rPr>
            </w:pPr>
            <w:r>
              <w:rPr>
                <w:noProof/>
              </w:rPr>
              <w:drawing>
                <wp:anchor distT="0" distB="0" distL="114300" distR="114300" simplePos="0" relativeHeight="251659264" behindDoc="0" locked="0" layoutInCell="1" hidden="0" allowOverlap="1">
                  <wp:simplePos x="0" y="0"/>
                  <wp:positionH relativeFrom="column">
                    <wp:posOffset>4848225</wp:posOffset>
                  </wp:positionH>
                  <wp:positionV relativeFrom="paragraph">
                    <wp:posOffset>72390</wp:posOffset>
                  </wp:positionV>
                  <wp:extent cx="1193165" cy="805180"/>
                  <wp:effectExtent l="0" t="0" r="6985" b="0"/>
                  <wp:wrapSquare wrapText="bothSides" distT="0" distB="0" distL="114300" distR="114300"/>
                  <wp:docPr id="256" name="image4.png" descr="G:\Downloads\image001.png"/>
                  <wp:cNvGraphicFramePr/>
                  <a:graphic xmlns:a="http://schemas.openxmlformats.org/drawingml/2006/main">
                    <a:graphicData uri="http://schemas.openxmlformats.org/drawingml/2006/picture">
                      <pic:pic xmlns:pic="http://schemas.openxmlformats.org/drawingml/2006/picture">
                        <pic:nvPicPr>
                          <pic:cNvPr id="0" name="image4.png" descr="G:\Downloads\image001.png"/>
                          <pic:cNvPicPr preferRelativeResize="0"/>
                        </pic:nvPicPr>
                        <pic:blipFill>
                          <a:blip r:embed="rId8"/>
                          <a:srcRect/>
                          <a:stretch>
                            <a:fillRect/>
                          </a:stretch>
                        </pic:blipFill>
                        <pic:spPr>
                          <a:xfrm>
                            <a:off x="0" y="0"/>
                            <a:ext cx="1193165" cy="805180"/>
                          </a:xfrm>
                          <a:prstGeom prst="rect">
                            <a:avLst/>
                          </a:prstGeom>
                          <a:ln/>
                        </pic:spPr>
                      </pic:pic>
                    </a:graphicData>
                  </a:graphic>
                  <wp14:sizeRelH relativeFrom="margin">
                    <wp14:pctWidth>0</wp14:pctWidth>
                  </wp14:sizeRelH>
                  <wp14:sizeRelV relativeFrom="margin">
                    <wp14:pctHeight>0</wp14:pctHeight>
                  </wp14:sizeRelV>
                </wp:anchor>
              </w:drawing>
            </w:r>
            <w:r w:rsidR="0008091C">
              <w:rPr>
                <w:rFonts w:ascii="Architects Daughter" w:eastAsia="Architects Daughter" w:hAnsi="Architects Daughter" w:cs="Architects Daughter"/>
                <w:b/>
                <w:sz w:val="48"/>
                <w:szCs w:val="48"/>
              </w:rPr>
              <w:t xml:space="preserve"> </w:t>
            </w:r>
            <w:r w:rsidR="008E79DA">
              <w:rPr>
                <w:b/>
                <w:sz w:val="44"/>
                <w:szCs w:val="44"/>
              </w:rPr>
              <w:t>Frome Valley Pres</w:t>
            </w:r>
            <w:r w:rsidR="0008091C">
              <w:rPr>
                <w:b/>
                <w:sz w:val="44"/>
                <w:szCs w:val="44"/>
              </w:rPr>
              <w:t>chool</w:t>
            </w:r>
            <w:r w:rsidR="0008091C">
              <w:rPr>
                <w:noProof/>
              </w:rPr>
              <w:drawing>
                <wp:anchor distT="0" distB="0" distL="114300" distR="114300" simplePos="0" relativeHeight="251658240" behindDoc="0" locked="0" layoutInCell="1" hidden="0" allowOverlap="1">
                  <wp:simplePos x="0" y="0"/>
                  <wp:positionH relativeFrom="column">
                    <wp:posOffset>129540</wp:posOffset>
                  </wp:positionH>
                  <wp:positionV relativeFrom="paragraph">
                    <wp:posOffset>57150</wp:posOffset>
                  </wp:positionV>
                  <wp:extent cx="866775" cy="866775"/>
                  <wp:effectExtent l="0" t="0" r="0" b="0"/>
                  <wp:wrapSquare wrapText="bothSides" distT="0" distB="0" distL="114300" distR="114300"/>
                  <wp:docPr id="255" name="image1.jpg" descr="T:\Admin Office\Office - Paper etc\Logos\FromeValley logo-new CE.jpg"/>
                  <wp:cNvGraphicFramePr/>
                  <a:graphic xmlns:a="http://schemas.openxmlformats.org/drawingml/2006/main">
                    <a:graphicData uri="http://schemas.openxmlformats.org/drawingml/2006/picture">
                      <pic:pic xmlns:pic="http://schemas.openxmlformats.org/drawingml/2006/picture">
                        <pic:nvPicPr>
                          <pic:cNvPr id="0" name="image1.jpg" descr="T:\Admin Office\Office - Paper etc\Logos\FromeValley logo-new CE.jpg"/>
                          <pic:cNvPicPr preferRelativeResize="0"/>
                        </pic:nvPicPr>
                        <pic:blipFill>
                          <a:blip r:embed="rId9"/>
                          <a:srcRect/>
                          <a:stretch>
                            <a:fillRect/>
                          </a:stretch>
                        </pic:blipFill>
                        <pic:spPr>
                          <a:xfrm>
                            <a:off x="0" y="0"/>
                            <a:ext cx="866775" cy="866775"/>
                          </a:xfrm>
                          <a:prstGeom prst="rect">
                            <a:avLst/>
                          </a:prstGeom>
                          <a:ln/>
                        </pic:spPr>
                      </pic:pic>
                    </a:graphicData>
                  </a:graphic>
                </wp:anchor>
              </w:drawing>
            </w:r>
          </w:p>
          <w:p w:rsidR="00CA593A" w:rsidRDefault="008E79DA">
            <w:pPr>
              <w:jc w:val="center"/>
              <w:rPr>
                <w:b/>
                <w:sz w:val="44"/>
                <w:szCs w:val="44"/>
              </w:rPr>
            </w:pPr>
            <w:r>
              <w:rPr>
                <w:b/>
                <w:sz w:val="44"/>
                <w:szCs w:val="44"/>
              </w:rPr>
              <w:t xml:space="preserve"> News</w:t>
            </w:r>
          </w:p>
          <w:p w:rsidR="00CA593A" w:rsidRDefault="00CA593A">
            <w:pPr>
              <w:jc w:val="center"/>
              <w:rPr>
                <w:b/>
                <w:sz w:val="10"/>
                <w:szCs w:val="10"/>
              </w:rPr>
            </w:pPr>
          </w:p>
          <w:p w:rsidR="00CA593A" w:rsidRDefault="0008091C">
            <w:pPr>
              <w:ind w:left="-108" w:firstLine="108"/>
              <w:jc w:val="center"/>
              <w:rPr>
                <w:i/>
                <w:sz w:val="20"/>
                <w:szCs w:val="20"/>
              </w:rPr>
            </w:pPr>
            <w:r>
              <w:rPr>
                <w:i/>
                <w:sz w:val="20"/>
                <w:szCs w:val="20"/>
              </w:rPr>
              <w:t xml:space="preserve">“Together, with God’s love, we learn, nurture and grow, </w:t>
            </w:r>
          </w:p>
          <w:p w:rsidR="00CA593A" w:rsidRDefault="0008091C">
            <w:pPr>
              <w:ind w:left="-108" w:firstLine="108"/>
              <w:jc w:val="center"/>
              <w:rPr>
                <w:i/>
                <w:sz w:val="20"/>
                <w:szCs w:val="20"/>
              </w:rPr>
            </w:pPr>
            <w:r>
              <w:rPr>
                <w:i/>
                <w:sz w:val="20"/>
                <w:szCs w:val="20"/>
              </w:rPr>
              <w:t>without limits.”</w:t>
            </w:r>
          </w:p>
        </w:tc>
      </w:tr>
    </w:tbl>
    <w:p w:rsidR="005D011F" w:rsidRDefault="005D011F">
      <w:pPr>
        <w:widowControl w:val="0"/>
        <w:spacing w:line="276" w:lineRule="auto"/>
        <w:rPr>
          <w:rFonts w:ascii="Arial" w:eastAsia="Arial" w:hAnsi="Arial" w:cs="Arial"/>
          <w:b/>
          <w:sz w:val="28"/>
          <w:szCs w:val="28"/>
        </w:rPr>
      </w:pPr>
    </w:p>
    <w:tbl>
      <w:tblPr>
        <w:tblStyle w:val="afffffffffffffffffffffffffffffc"/>
        <w:tblW w:w="9638" w:type="dxa"/>
        <w:tblInd w:w="39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000" w:firstRow="0" w:lastRow="0" w:firstColumn="0" w:lastColumn="0" w:noHBand="0" w:noVBand="0"/>
      </w:tblPr>
      <w:tblGrid>
        <w:gridCol w:w="9638"/>
      </w:tblGrid>
      <w:tr w:rsidR="00CA593A" w:rsidTr="00323744">
        <w:trPr>
          <w:trHeight w:val="3217"/>
        </w:trPr>
        <w:tc>
          <w:tcPr>
            <w:tcW w:w="9638" w:type="dxa"/>
          </w:tcPr>
          <w:p w:rsidR="00044FE0" w:rsidRDefault="00C47F6E" w:rsidP="00044FE0">
            <w:pPr>
              <w:pBdr>
                <w:top w:val="nil"/>
                <w:left w:val="nil"/>
                <w:bottom w:val="nil"/>
                <w:right w:val="nil"/>
                <w:between w:val="nil"/>
              </w:pBdr>
              <w:rPr>
                <w:color w:val="000000"/>
                <w:sz w:val="22"/>
                <w:szCs w:val="22"/>
              </w:rPr>
            </w:pPr>
            <w:r w:rsidRPr="00323744">
              <w:rPr>
                <w:color w:val="000000"/>
                <w:sz w:val="22"/>
                <w:szCs w:val="22"/>
              </w:rPr>
              <w:t>Dear Parents/Carers</w:t>
            </w:r>
          </w:p>
          <w:p w:rsidR="00EA68E1" w:rsidRDefault="00EA68E1" w:rsidP="00044FE0">
            <w:pPr>
              <w:pBdr>
                <w:top w:val="nil"/>
                <w:left w:val="nil"/>
                <w:bottom w:val="nil"/>
                <w:right w:val="nil"/>
                <w:between w:val="nil"/>
              </w:pBdr>
              <w:rPr>
                <w:color w:val="000000"/>
                <w:sz w:val="22"/>
                <w:szCs w:val="22"/>
              </w:rPr>
            </w:pPr>
          </w:p>
          <w:p w:rsidR="00EA68E1" w:rsidRPr="00323744" w:rsidRDefault="00EA68E1" w:rsidP="00044FE0">
            <w:pPr>
              <w:pBdr>
                <w:top w:val="nil"/>
                <w:left w:val="nil"/>
                <w:bottom w:val="nil"/>
                <w:right w:val="nil"/>
                <w:between w:val="nil"/>
              </w:pBdr>
              <w:rPr>
                <w:color w:val="000000"/>
                <w:sz w:val="22"/>
                <w:szCs w:val="22"/>
              </w:rPr>
            </w:pPr>
            <w:r>
              <w:rPr>
                <w:color w:val="000000"/>
                <w:sz w:val="22"/>
                <w:szCs w:val="22"/>
              </w:rPr>
              <w:t>DON’T FORGET STAY AND PLAY SESSION THIS THURSDAY 21</w:t>
            </w:r>
            <w:r w:rsidRPr="00EA68E1">
              <w:rPr>
                <w:color w:val="000000"/>
                <w:sz w:val="22"/>
                <w:szCs w:val="22"/>
                <w:vertAlign w:val="superscript"/>
              </w:rPr>
              <w:t>ST</w:t>
            </w:r>
            <w:r>
              <w:rPr>
                <w:color w:val="000000"/>
                <w:sz w:val="22"/>
                <w:szCs w:val="22"/>
              </w:rPr>
              <w:t xml:space="preserve"> SEPTEMBER 9-10AM</w:t>
            </w:r>
          </w:p>
          <w:p w:rsidR="00044FE0" w:rsidRPr="00323744" w:rsidRDefault="00044FE0" w:rsidP="00044FE0">
            <w:pPr>
              <w:pBdr>
                <w:top w:val="nil"/>
                <w:left w:val="nil"/>
                <w:bottom w:val="nil"/>
                <w:right w:val="nil"/>
                <w:between w:val="nil"/>
              </w:pBdr>
              <w:rPr>
                <w:color w:val="000000"/>
                <w:sz w:val="22"/>
                <w:szCs w:val="22"/>
              </w:rPr>
            </w:pPr>
            <w:r w:rsidRPr="00323744">
              <w:rPr>
                <w:color w:val="000000"/>
                <w:sz w:val="22"/>
                <w:szCs w:val="22"/>
              </w:rPr>
              <w:t>Here are some important dates for this coming term:</w:t>
            </w:r>
          </w:p>
          <w:p w:rsidR="00044FE0" w:rsidRPr="00323744" w:rsidRDefault="00044FE0" w:rsidP="00044FE0">
            <w:pPr>
              <w:pBdr>
                <w:top w:val="nil"/>
                <w:left w:val="nil"/>
                <w:bottom w:val="nil"/>
                <w:right w:val="nil"/>
                <w:between w:val="nil"/>
              </w:pBdr>
              <w:rPr>
                <w:color w:val="000000"/>
                <w:sz w:val="22"/>
                <w:szCs w:val="22"/>
              </w:rPr>
            </w:pPr>
            <w:r w:rsidRPr="00323744">
              <w:rPr>
                <w:color w:val="000000"/>
                <w:sz w:val="22"/>
                <w:szCs w:val="22"/>
              </w:rPr>
              <w:t>Monday 18</w:t>
            </w:r>
            <w:r w:rsidRPr="00323744">
              <w:rPr>
                <w:color w:val="000000"/>
                <w:sz w:val="22"/>
                <w:szCs w:val="22"/>
                <w:vertAlign w:val="superscript"/>
              </w:rPr>
              <w:t>th</w:t>
            </w:r>
            <w:r w:rsidRPr="00323744">
              <w:rPr>
                <w:color w:val="000000"/>
                <w:sz w:val="22"/>
                <w:szCs w:val="22"/>
              </w:rPr>
              <w:t xml:space="preserve"> Sep – Recycling week. </w:t>
            </w:r>
          </w:p>
          <w:p w:rsidR="00044FE0" w:rsidRPr="00323744" w:rsidRDefault="00044FE0" w:rsidP="00044FE0">
            <w:pPr>
              <w:pBdr>
                <w:top w:val="nil"/>
                <w:left w:val="nil"/>
                <w:bottom w:val="nil"/>
                <w:right w:val="nil"/>
                <w:between w:val="nil"/>
              </w:pBdr>
              <w:rPr>
                <w:color w:val="000000"/>
                <w:sz w:val="22"/>
                <w:szCs w:val="22"/>
              </w:rPr>
            </w:pPr>
            <w:r w:rsidRPr="00323744">
              <w:rPr>
                <w:color w:val="000000"/>
                <w:sz w:val="22"/>
                <w:szCs w:val="22"/>
              </w:rPr>
              <w:t>Wednesday 4</w:t>
            </w:r>
            <w:r w:rsidRPr="00323744">
              <w:rPr>
                <w:color w:val="000000"/>
                <w:sz w:val="22"/>
                <w:szCs w:val="22"/>
                <w:vertAlign w:val="superscript"/>
              </w:rPr>
              <w:t xml:space="preserve">th </w:t>
            </w:r>
            <w:r w:rsidRPr="00323744">
              <w:rPr>
                <w:color w:val="000000"/>
                <w:sz w:val="22"/>
                <w:szCs w:val="22"/>
              </w:rPr>
              <w:t>Oct - World space week</w:t>
            </w:r>
          </w:p>
          <w:p w:rsidR="00044FE0" w:rsidRPr="00323744" w:rsidRDefault="00044FE0" w:rsidP="00044FE0">
            <w:pPr>
              <w:pBdr>
                <w:top w:val="nil"/>
                <w:left w:val="nil"/>
                <w:bottom w:val="nil"/>
                <w:right w:val="nil"/>
                <w:between w:val="nil"/>
              </w:pBdr>
              <w:rPr>
                <w:color w:val="000000"/>
                <w:sz w:val="22"/>
                <w:szCs w:val="22"/>
              </w:rPr>
            </w:pPr>
            <w:r w:rsidRPr="00323744">
              <w:rPr>
                <w:color w:val="000000"/>
                <w:sz w:val="22"/>
                <w:szCs w:val="22"/>
              </w:rPr>
              <w:t>Wednesday 4</w:t>
            </w:r>
            <w:r w:rsidRPr="00323744">
              <w:rPr>
                <w:color w:val="000000"/>
                <w:sz w:val="22"/>
                <w:szCs w:val="22"/>
                <w:vertAlign w:val="superscript"/>
              </w:rPr>
              <w:t>th</w:t>
            </w:r>
            <w:r w:rsidRPr="00323744">
              <w:rPr>
                <w:color w:val="000000"/>
                <w:sz w:val="22"/>
                <w:szCs w:val="22"/>
              </w:rPr>
              <w:t xml:space="preserve"> Oct – World animal day</w:t>
            </w:r>
          </w:p>
          <w:p w:rsidR="00044FE0" w:rsidRPr="00323744" w:rsidRDefault="00044FE0" w:rsidP="00044FE0">
            <w:pPr>
              <w:pBdr>
                <w:top w:val="nil"/>
                <w:left w:val="nil"/>
                <w:bottom w:val="nil"/>
                <w:right w:val="nil"/>
                <w:between w:val="nil"/>
              </w:pBdr>
              <w:rPr>
                <w:color w:val="000000"/>
                <w:sz w:val="22"/>
                <w:szCs w:val="22"/>
              </w:rPr>
            </w:pPr>
            <w:r w:rsidRPr="00323744">
              <w:rPr>
                <w:color w:val="000000"/>
                <w:sz w:val="22"/>
                <w:szCs w:val="22"/>
              </w:rPr>
              <w:t>Monday 9</w:t>
            </w:r>
            <w:r w:rsidRPr="00323744">
              <w:rPr>
                <w:color w:val="000000"/>
                <w:sz w:val="22"/>
                <w:szCs w:val="22"/>
                <w:vertAlign w:val="superscript"/>
              </w:rPr>
              <w:t>th</w:t>
            </w:r>
            <w:r w:rsidRPr="00323744">
              <w:rPr>
                <w:color w:val="000000"/>
                <w:sz w:val="22"/>
                <w:szCs w:val="22"/>
              </w:rPr>
              <w:t xml:space="preserve"> Oct – Stay and Play 2-3pm</w:t>
            </w:r>
          </w:p>
          <w:p w:rsidR="00044FE0" w:rsidRPr="00323744" w:rsidRDefault="00044FE0" w:rsidP="00044FE0">
            <w:pPr>
              <w:pBdr>
                <w:top w:val="nil"/>
                <w:left w:val="nil"/>
                <w:bottom w:val="nil"/>
                <w:right w:val="nil"/>
                <w:between w:val="nil"/>
              </w:pBdr>
              <w:rPr>
                <w:color w:val="000000"/>
                <w:sz w:val="22"/>
                <w:szCs w:val="22"/>
              </w:rPr>
            </w:pPr>
            <w:r w:rsidRPr="00323744">
              <w:rPr>
                <w:color w:val="000000"/>
                <w:sz w:val="22"/>
                <w:szCs w:val="22"/>
              </w:rPr>
              <w:t>Tuesday 10</w:t>
            </w:r>
            <w:r w:rsidRPr="00323744">
              <w:rPr>
                <w:color w:val="000000"/>
                <w:sz w:val="22"/>
                <w:szCs w:val="22"/>
                <w:vertAlign w:val="superscript"/>
              </w:rPr>
              <w:t>th</w:t>
            </w:r>
            <w:r w:rsidRPr="00323744">
              <w:rPr>
                <w:color w:val="000000"/>
                <w:sz w:val="22"/>
                <w:szCs w:val="22"/>
              </w:rPr>
              <w:t xml:space="preserve"> Oct – World mental health day</w:t>
            </w:r>
          </w:p>
          <w:p w:rsidR="00044FE0" w:rsidRPr="00323744" w:rsidRDefault="00044FE0" w:rsidP="00044FE0">
            <w:pPr>
              <w:pBdr>
                <w:top w:val="nil"/>
                <w:left w:val="nil"/>
                <w:bottom w:val="nil"/>
                <w:right w:val="nil"/>
                <w:between w:val="nil"/>
              </w:pBdr>
              <w:rPr>
                <w:color w:val="000000"/>
                <w:sz w:val="22"/>
                <w:szCs w:val="22"/>
              </w:rPr>
            </w:pPr>
            <w:r w:rsidRPr="00323744">
              <w:rPr>
                <w:color w:val="000000"/>
                <w:sz w:val="22"/>
                <w:szCs w:val="22"/>
              </w:rPr>
              <w:t>Friday 20</w:t>
            </w:r>
            <w:r w:rsidRPr="00323744">
              <w:rPr>
                <w:color w:val="000000"/>
                <w:sz w:val="22"/>
                <w:szCs w:val="22"/>
                <w:vertAlign w:val="superscript"/>
              </w:rPr>
              <w:t>th</w:t>
            </w:r>
            <w:r w:rsidRPr="00323744">
              <w:rPr>
                <w:color w:val="000000"/>
                <w:sz w:val="22"/>
                <w:szCs w:val="22"/>
              </w:rPr>
              <w:t xml:space="preserve"> Oct – Inset day.  Preschool closed.</w:t>
            </w:r>
          </w:p>
          <w:p w:rsidR="00044FE0" w:rsidRPr="00323744" w:rsidRDefault="00044FE0" w:rsidP="00044FE0">
            <w:pPr>
              <w:pBdr>
                <w:top w:val="nil"/>
                <w:left w:val="nil"/>
                <w:bottom w:val="nil"/>
                <w:right w:val="nil"/>
                <w:between w:val="nil"/>
              </w:pBdr>
              <w:rPr>
                <w:color w:val="000000"/>
                <w:sz w:val="22"/>
                <w:szCs w:val="22"/>
              </w:rPr>
            </w:pPr>
            <w:r w:rsidRPr="00323744">
              <w:rPr>
                <w:color w:val="000000"/>
                <w:sz w:val="22"/>
                <w:szCs w:val="22"/>
              </w:rPr>
              <w:t>Monday 23</w:t>
            </w:r>
            <w:r w:rsidRPr="00323744">
              <w:rPr>
                <w:color w:val="000000"/>
                <w:sz w:val="22"/>
                <w:szCs w:val="22"/>
                <w:vertAlign w:val="superscript"/>
              </w:rPr>
              <w:t>rd</w:t>
            </w:r>
            <w:r w:rsidRPr="00323744">
              <w:rPr>
                <w:color w:val="000000"/>
                <w:sz w:val="22"/>
                <w:szCs w:val="22"/>
              </w:rPr>
              <w:t>- Friday 27</w:t>
            </w:r>
            <w:r w:rsidRPr="00323744">
              <w:rPr>
                <w:color w:val="000000"/>
                <w:sz w:val="22"/>
                <w:szCs w:val="22"/>
                <w:vertAlign w:val="superscript"/>
              </w:rPr>
              <w:t>th</w:t>
            </w:r>
            <w:r w:rsidRPr="00323744">
              <w:rPr>
                <w:color w:val="000000"/>
                <w:sz w:val="22"/>
                <w:szCs w:val="22"/>
              </w:rPr>
              <w:t xml:space="preserve"> Half term.</w:t>
            </w:r>
          </w:p>
          <w:p w:rsidR="00044FE0" w:rsidRPr="00323744" w:rsidRDefault="00044FE0" w:rsidP="00044FE0">
            <w:pPr>
              <w:pBdr>
                <w:top w:val="nil"/>
                <w:left w:val="nil"/>
                <w:bottom w:val="nil"/>
                <w:right w:val="nil"/>
                <w:between w:val="nil"/>
              </w:pBdr>
              <w:rPr>
                <w:color w:val="000000"/>
                <w:sz w:val="22"/>
                <w:szCs w:val="22"/>
              </w:rPr>
            </w:pPr>
            <w:r w:rsidRPr="00323744">
              <w:rPr>
                <w:color w:val="000000"/>
                <w:sz w:val="22"/>
                <w:szCs w:val="22"/>
              </w:rPr>
              <w:t>Monday 30</w:t>
            </w:r>
            <w:r w:rsidRPr="00323744">
              <w:rPr>
                <w:color w:val="000000"/>
                <w:sz w:val="22"/>
                <w:szCs w:val="22"/>
                <w:vertAlign w:val="superscript"/>
              </w:rPr>
              <w:t>th</w:t>
            </w:r>
            <w:r w:rsidRPr="00323744">
              <w:rPr>
                <w:color w:val="000000"/>
                <w:sz w:val="22"/>
                <w:szCs w:val="22"/>
              </w:rPr>
              <w:t xml:space="preserve"> O</w:t>
            </w:r>
            <w:r w:rsidR="00323744">
              <w:rPr>
                <w:color w:val="000000"/>
                <w:sz w:val="22"/>
                <w:szCs w:val="22"/>
              </w:rPr>
              <w:t>ct – Inset day. Preschool closed</w:t>
            </w:r>
          </w:p>
        </w:tc>
      </w:tr>
    </w:tbl>
    <w:p w:rsidR="009E79B7" w:rsidRDefault="009E79B7">
      <w:pPr>
        <w:rPr>
          <w:rFonts w:ascii="Arial" w:eastAsia="Arial" w:hAnsi="Arial" w:cs="Arial"/>
          <w:sz w:val="8"/>
          <w:szCs w:val="8"/>
        </w:rPr>
      </w:pPr>
      <w:bookmarkStart w:id="1" w:name="_heading=h.2nj3c531iv16" w:colFirst="0" w:colLast="0"/>
      <w:bookmarkStart w:id="2" w:name="_heading=h.30j0zll" w:colFirst="0" w:colLast="0"/>
      <w:bookmarkEnd w:id="1"/>
      <w:bookmarkEnd w:id="2"/>
    </w:p>
    <w:p w:rsidR="00B7180B" w:rsidRDefault="00B7180B">
      <w:pPr>
        <w:rPr>
          <w:rFonts w:ascii="Arial" w:eastAsia="Arial" w:hAnsi="Arial" w:cs="Arial"/>
          <w:sz w:val="8"/>
          <w:szCs w:val="8"/>
        </w:rPr>
      </w:pPr>
    </w:p>
    <w:p w:rsidR="00794C71" w:rsidRDefault="00794C71">
      <w:pPr>
        <w:rPr>
          <w:rFonts w:ascii="Arial" w:eastAsia="Arial" w:hAnsi="Arial" w:cs="Arial"/>
          <w:sz w:val="8"/>
          <w:szCs w:val="8"/>
        </w:rPr>
      </w:pPr>
    </w:p>
    <w:tbl>
      <w:tblPr>
        <w:tblStyle w:val="affffffffffffffffffffffffffffff0"/>
        <w:tblW w:w="9638" w:type="dxa"/>
        <w:tblInd w:w="39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9638"/>
      </w:tblGrid>
      <w:tr w:rsidR="00773A3B" w:rsidRPr="00BE390D" w:rsidTr="009C62CE">
        <w:trPr>
          <w:trHeight w:val="972"/>
        </w:trPr>
        <w:tc>
          <w:tcPr>
            <w:tcW w:w="9638" w:type="dxa"/>
            <w:shd w:val="clear" w:color="auto" w:fill="auto"/>
            <w:tcMar>
              <w:top w:w="0" w:type="dxa"/>
              <w:left w:w="115" w:type="dxa"/>
              <w:bottom w:w="0" w:type="dxa"/>
              <w:right w:w="115" w:type="dxa"/>
            </w:tcMar>
          </w:tcPr>
          <w:p w:rsidR="00044FE0" w:rsidRDefault="00044FE0" w:rsidP="00766BBD">
            <w:pPr>
              <w:shd w:val="clear" w:color="auto" w:fill="FFFFFF"/>
              <w:rPr>
                <w:rFonts w:ascii="Arial" w:hAnsi="Arial" w:cs="Arial"/>
                <w:color w:val="212121"/>
                <w:sz w:val="26"/>
                <w:szCs w:val="26"/>
                <w:u w:val="single"/>
              </w:rPr>
            </w:pPr>
            <w:r>
              <w:rPr>
                <w:rFonts w:ascii="Arial" w:hAnsi="Arial" w:cs="Arial"/>
                <w:color w:val="212121"/>
                <w:sz w:val="26"/>
                <w:szCs w:val="26"/>
                <w:u w:val="single"/>
              </w:rPr>
              <w:t>Items for Preschool</w:t>
            </w:r>
          </w:p>
          <w:p w:rsidR="00323744" w:rsidRPr="00323744" w:rsidRDefault="00323744" w:rsidP="00766BBD">
            <w:pPr>
              <w:shd w:val="clear" w:color="auto" w:fill="FFFFFF"/>
              <w:rPr>
                <w:rFonts w:ascii="Arial" w:hAnsi="Arial" w:cs="Arial"/>
                <w:color w:val="212121"/>
                <w:sz w:val="22"/>
                <w:szCs w:val="22"/>
              </w:rPr>
            </w:pPr>
            <w:r w:rsidRPr="00323744">
              <w:rPr>
                <w:rFonts w:ascii="Arial" w:hAnsi="Arial" w:cs="Arial"/>
                <w:color w:val="212121"/>
                <w:sz w:val="22"/>
                <w:szCs w:val="22"/>
              </w:rPr>
              <w:t xml:space="preserve">Thank you all so much for embracing our new red bags to be used for the preschool, I know some children have struggled with this but please remember you can make those bags your own, decorate them, put your child’s name on them we don’t mind. </w:t>
            </w:r>
          </w:p>
          <w:p w:rsidR="00044FE0" w:rsidRDefault="00323744" w:rsidP="00766BBD">
            <w:pPr>
              <w:shd w:val="clear" w:color="auto" w:fill="FFFFFF"/>
              <w:rPr>
                <w:rFonts w:ascii="Arial" w:hAnsi="Arial" w:cs="Arial"/>
                <w:color w:val="212121"/>
                <w:sz w:val="22"/>
                <w:szCs w:val="22"/>
              </w:rPr>
            </w:pPr>
            <w:r w:rsidRPr="00323744">
              <w:rPr>
                <w:rFonts w:ascii="Arial" w:hAnsi="Arial" w:cs="Arial"/>
                <w:color w:val="212121"/>
                <w:sz w:val="22"/>
                <w:szCs w:val="22"/>
              </w:rPr>
              <w:t>We have however noticed that there are still bottles that are not labelled, we will be putting photos on our drinks station again, once we have all the children’s photos, but it is still important that you name your child’s bottle so there are no mix ups at home time or lunchtime.</w:t>
            </w:r>
          </w:p>
          <w:p w:rsidR="00323744" w:rsidRPr="00B7180B" w:rsidRDefault="00323744" w:rsidP="00766BBD">
            <w:pPr>
              <w:shd w:val="clear" w:color="auto" w:fill="FFFFFF"/>
              <w:rPr>
                <w:rFonts w:ascii="Arial" w:hAnsi="Arial" w:cs="Arial"/>
                <w:color w:val="212121"/>
                <w:sz w:val="26"/>
                <w:szCs w:val="26"/>
              </w:rPr>
            </w:pPr>
            <w:r>
              <w:rPr>
                <w:rFonts w:ascii="Arial" w:hAnsi="Arial" w:cs="Arial"/>
                <w:color w:val="212121"/>
                <w:sz w:val="22"/>
                <w:szCs w:val="22"/>
              </w:rPr>
              <w:t>Also as a reminder if your child drinks a lot, but will only drink juice, then you can bring in a labelled bottle and we will use this to refill your child’s bottle during the day.  If not we will refill with water.</w:t>
            </w:r>
          </w:p>
        </w:tc>
      </w:tr>
    </w:tbl>
    <w:p w:rsidR="00CF6988" w:rsidRDefault="00CF6988">
      <w:pPr>
        <w:rPr>
          <w:rFonts w:ascii="Arial" w:eastAsia="Arial" w:hAnsi="Arial" w:cs="Arial"/>
          <w:sz w:val="8"/>
          <w:szCs w:val="8"/>
        </w:rPr>
      </w:pPr>
    </w:p>
    <w:p w:rsidR="003563AC" w:rsidRDefault="003563AC">
      <w:pPr>
        <w:rPr>
          <w:rFonts w:ascii="Arial" w:eastAsia="Arial" w:hAnsi="Arial" w:cs="Arial"/>
          <w:sz w:val="8"/>
          <w:szCs w:val="8"/>
        </w:rPr>
      </w:pPr>
    </w:p>
    <w:tbl>
      <w:tblPr>
        <w:tblStyle w:val="affffffffffffffffffffffffffffff0"/>
        <w:tblW w:w="9638" w:type="dxa"/>
        <w:tblInd w:w="39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4819"/>
        <w:gridCol w:w="4819"/>
      </w:tblGrid>
      <w:tr w:rsidR="00F25F75" w:rsidRPr="00C75452" w:rsidTr="00044FE0">
        <w:trPr>
          <w:trHeight w:val="789"/>
        </w:trPr>
        <w:tc>
          <w:tcPr>
            <w:tcW w:w="9638" w:type="dxa"/>
            <w:gridSpan w:val="2"/>
            <w:shd w:val="clear" w:color="auto" w:fill="auto"/>
            <w:tcMar>
              <w:top w:w="0" w:type="dxa"/>
              <w:left w:w="115" w:type="dxa"/>
              <w:bottom w:w="0" w:type="dxa"/>
              <w:right w:w="115" w:type="dxa"/>
            </w:tcMar>
          </w:tcPr>
          <w:p w:rsidR="007964E9" w:rsidRDefault="00EA68E1" w:rsidP="00FC6708">
            <w:pPr>
              <w:shd w:val="clear" w:color="auto" w:fill="FFFFFF"/>
              <w:rPr>
                <w:rFonts w:ascii="Arial" w:hAnsi="Arial" w:cs="Arial"/>
                <w:color w:val="212121"/>
                <w:sz w:val="26"/>
                <w:szCs w:val="26"/>
                <w:u w:val="single"/>
              </w:rPr>
            </w:pPr>
            <w:r>
              <w:rPr>
                <w:rFonts w:ascii="Arial" w:hAnsi="Arial" w:cs="Arial"/>
                <w:color w:val="212121"/>
                <w:sz w:val="26"/>
                <w:szCs w:val="26"/>
                <w:u w:val="single"/>
              </w:rPr>
              <w:t>Topic</w:t>
            </w:r>
            <w:r w:rsidR="00323744">
              <w:rPr>
                <w:rFonts w:ascii="Arial" w:hAnsi="Arial" w:cs="Arial"/>
                <w:color w:val="212121"/>
                <w:sz w:val="26"/>
                <w:szCs w:val="26"/>
                <w:u w:val="single"/>
              </w:rPr>
              <w:t xml:space="preserve"> </w:t>
            </w:r>
          </w:p>
          <w:p w:rsidR="00EA68E1" w:rsidRPr="00EA68E1" w:rsidRDefault="00323744" w:rsidP="00FC6708">
            <w:pPr>
              <w:shd w:val="clear" w:color="auto" w:fill="FFFFFF"/>
              <w:rPr>
                <w:rFonts w:ascii="Arial" w:hAnsi="Arial" w:cs="Arial"/>
                <w:color w:val="212121"/>
                <w:sz w:val="22"/>
                <w:szCs w:val="22"/>
              </w:rPr>
            </w:pPr>
            <w:r w:rsidRPr="00EA68E1">
              <w:rPr>
                <w:rFonts w:ascii="Arial" w:hAnsi="Arial" w:cs="Arial"/>
                <w:color w:val="212121"/>
                <w:sz w:val="22"/>
                <w:szCs w:val="22"/>
              </w:rPr>
              <w:t xml:space="preserve">As you know our </w:t>
            </w:r>
            <w:r w:rsidR="00EA68E1" w:rsidRPr="00EA68E1">
              <w:rPr>
                <w:rFonts w:ascii="Arial" w:hAnsi="Arial" w:cs="Arial"/>
                <w:color w:val="212121"/>
                <w:sz w:val="22"/>
                <w:szCs w:val="22"/>
              </w:rPr>
              <w:t>topic for this term is ‘Who am I?’ where we are talking all about the children and finding out about our families and likes, dislikes, favourite things.  You should of all received an all about me book by now and we ask that you fill them in with your child and return them to the setting so we can share these all together.  We also asked that you supply us with a baby photo so we can photocopy these and use them for discussions on change.</w:t>
            </w:r>
          </w:p>
          <w:p w:rsidR="00EA68E1" w:rsidRPr="00EA68E1" w:rsidRDefault="00EA68E1" w:rsidP="00FC6708">
            <w:pPr>
              <w:shd w:val="clear" w:color="auto" w:fill="FFFFFF"/>
              <w:rPr>
                <w:rFonts w:ascii="Arial" w:hAnsi="Arial" w:cs="Arial"/>
                <w:color w:val="212121"/>
                <w:sz w:val="22"/>
                <w:szCs w:val="22"/>
              </w:rPr>
            </w:pPr>
            <w:r w:rsidRPr="00EA68E1">
              <w:rPr>
                <w:rFonts w:ascii="Arial" w:hAnsi="Arial" w:cs="Arial"/>
                <w:color w:val="212121"/>
                <w:sz w:val="22"/>
                <w:szCs w:val="22"/>
              </w:rPr>
              <w:t xml:space="preserve">We will also be sending home learning activities you could do with your child at home to support their learning. </w:t>
            </w:r>
          </w:p>
          <w:p w:rsidR="00EA68E1" w:rsidRPr="00EA68E1" w:rsidRDefault="00EA68E1" w:rsidP="00FC6708">
            <w:pPr>
              <w:shd w:val="clear" w:color="auto" w:fill="FFFFFF"/>
              <w:rPr>
                <w:rFonts w:ascii="Arial" w:hAnsi="Arial" w:cs="Arial"/>
                <w:color w:val="212121"/>
                <w:sz w:val="26"/>
                <w:szCs w:val="26"/>
                <w:u w:val="single"/>
              </w:rPr>
            </w:pPr>
          </w:p>
        </w:tc>
      </w:tr>
      <w:tr w:rsidR="00EA68E1" w:rsidRPr="00C75452" w:rsidTr="00973696">
        <w:trPr>
          <w:trHeight w:val="1058"/>
        </w:trPr>
        <w:tc>
          <w:tcPr>
            <w:tcW w:w="4819" w:type="dxa"/>
            <w:shd w:val="clear" w:color="auto" w:fill="auto"/>
            <w:tcMar>
              <w:top w:w="0" w:type="dxa"/>
              <w:left w:w="115" w:type="dxa"/>
              <w:bottom w:w="0" w:type="dxa"/>
              <w:right w:w="115" w:type="dxa"/>
            </w:tcMar>
          </w:tcPr>
          <w:p w:rsidR="00EA68E1" w:rsidRDefault="00EA68E1" w:rsidP="00044FE0">
            <w:pPr>
              <w:shd w:val="clear" w:color="auto" w:fill="FFFFFF"/>
              <w:rPr>
                <w:rFonts w:ascii="Arial" w:hAnsi="Arial" w:cs="Arial"/>
                <w:color w:val="212121"/>
                <w:u w:val="single"/>
              </w:rPr>
            </w:pPr>
            <w:r>
              <w:rPr>
                <w:rFonts w:ascii="Arial" w:hAnsi="Arial" w:cs="Arial"/>
                <w:color w:val="212121"/>
                <w:u w:val="single"/>
              </w:rPr>
              <w:t xml:space="preserve">Week one </w:t>
            </w:r>
          </w:p>
          <w:p w:rsidR="00EA68E1" w:rsidRPr="00973696" w:rsidRDefault="00EA68E1" w:rsidP="00EA68E1">
            <w:pPr>
              <w:pStyle w:val="ListParagraph"/>
              <w:numPr>
                <w:ilvl w:val="0"/>
                <w:numId w:val="2"/>
              </w:numPr>
              <w:shd w:val="clear" w:color="auto" w:fill="FFFFFF"/>
              <w:rPr>
                <w:rFonts w:ascii="Arial" w:hAnsi="Arial" w:cs="Arial"/>
                <w:color w:val="212121"/>
                <w:sz w:val="22"/>
                <w:szCs w:val="22"/>
              </w:rPr>
            </w:pPr>
            <w:r w:rsidRPr="00973696">
              <w:rPr>
                <w:rFonts w:ascii="Arial" w:hAnsi="Arial" w:cs="Arial"/>
                <w:color w:val="212121"/>
                <w:sz w:val="22"/>
                <w:szCs w:val="22"/>
              </w:rPr>
              <w:t>Let’s find game, naming and finding our body parts</w:t>
            </w:r>
          </w:p>
          <w:p w:rsidR="00EA68E1" w:rsidRPr="00973696" w:rsidRDefault="00EA68E1" w:rsidP="00EA68E1">
            <w:pPr>
              <w:pStyle w:val="ListParagraph"/>
              <w:numPr>
                <w:ilvl w:val="0"/>
                <w:numId w:val="2"/>
              </w:numPr>
              <w:shd w:val="clear" w:color="auto" w:fill="FFFFFF"/>
              <w:rPr>
                <w:rFonts w:ascii="Arial" w:hAnsi="Arial" w:cs="Arial"/>
                <w:color w:val="212121"/>
                <w:sz w:val="22"/>
                <w:szCs w:val="22"/>
              </w:rPr>
            </w:pPr>
            <w:r w:rsidRPr="00973696">
              <w:rPr>
                <w:rFonts w:ascii="Arial" w:hAnsi="Arial" w:cs="Arial"/>
                <w:color w:val="212121"/>
                <w:sz w:val="22"/>
                <w:szCs w:val="22"/>
              </w:rPr>
              <w:t>Exploring the “twoness” of items. How many eyes, ears, hands etc.</w:t>
            </w:r>
          </w:p>
          <w:p w:rsidR="00EA68E1" w:rsidRPr="00973696" w:rsidRDefault="00EA68E1" w:rsidP="00EA68E1">
            <w:pPr>
              <w:pStyle w:val="ListParagraph"/>
              <w:numPr>
                <w:ilvl w:val="0"/>
                <w:numId w:val="2"/>
              </w:numPr>
              <w:shd w:val="clear" w:color="auto" w:fill="FFFFFF"/>
              <w:rPr>
                <w:rFonts w:ascii="Arial" w:hAnsi="Arial" w:cs="Arial"/>
                <w:color w:val="212121"/>
                <w:sz w:val="22"/>
                <w:szCs w:val="22"/>
              </w:rPr>
            </w:pPr>
            <w:r w:rsidRPr="00973696">
              <w:rPr>
                <w:rFonts w:ascii="Arial" w:hAnsi="Arial" w:cs="Arial"/>
                <w:color w:val="212121"/>
                <w:sz w:val="22"/>
                <w:szCs w:val="22"/>
              </w:rPr>
              <w:t>Using playdough and small parts to create faces of ourselves and family members</w:t>
            </w:r>
          </w:p>
          <w:p w:rsidR="00EA68E1" w:rsidRPr="00973696" w:rsidRDefault="00EA68E1" w:rsidP="00EA68E1">
            <w:pPr>
              <w:pStyle w:val="ListParagraph"/>
              <w:numPr>
                <w:ilvl w:val="0"/>
                <w:numId w:val="2"/>
              </w:numPr>
              <w:shd w:val="clear" w:color="auto" w:fill="FFFFFF"/>
              <w:rPr>
                <w:rFonts w:ascii="Arial" w:hAnsi="Arial" w:cs="Arial"/>
                <w:color w:val="212121"/>
                <w:sz w:val="22"/>
                <w:szCs w:val="22"/>
              </w:rPr>
            </w:pPr>
            <w:r w:rsidRPr="00973696">
              <w:rPr>
                <w:rFonts w:ascii="Arial" w:hAnsi="Arial" w:cs="Arial"/>
                <w:color w:val="212121"/>
                <w:sz w:val="22"/>
                <w:szCs w:val="22"/>
              </w:rPr>
              <w:t>Introduction of the hello song.</w:t>
            </w:r>
          </w:p>
          <w:p w:rsidR="00EA68E1" w:rsidRPr="00EA68E1" w:rsidRDefault="00EA68E1" w:rsidP="00EA68E1">
            <w:pPr>
              <w:pStyle w:val="ListParagraph"/>
              <w:numPr>
                <w:ilvl w:val="0"/>
                <w:numId w:val="2"/>
              </w:numPr>
              <w:shd w:val="clear" w:color="auto" w:fill="FFFFFF"/>
              <w:rPr>
                <w:rFonts w:ascii="Arial" w:hAnsi="Arial" w:cs="Arial"/>
                <w:color w:val="212121"/>
                <w:u w:val="single"/>
              </w:rPr>
            </w:pPr>
            <w:r w:rsidRPr="00973696">
              <w:rPr>
                <w:rFonts w:ascii="Arial" w:hAnsi="Arial" w:cs="Arial"/>
                <w:color w:val="212121"/>
                <w:sz w:val="22"/>
                <w:szCs w:val="22"/>
              </w:rPr>
              <w:lastRenderedPageBreak/>
              <w:t>Used the ‘</w:t>
            </w:r>
            <w:proofErr w:type="spellStart"/>
            <w:r w:rsidRPr="00973696">
              <w:rPr>
                <w:rFonts w:ascii="Arial" w:hAnsi="Arial" w:cs="Arial"/>
                <w:color w:val="212121"/>
                <w:sz w:val="22"/>
                <w:szCs w:val="22"/>
              </w:rPr>
              <w:t>Supersoap</w:t>
            </w:r>
            <w:proofErr w:type="spellEnd"/>
            <w:r w:rsidRPr="00973696">
              <w:rPr>
                <w:rFonts w:ascii="Arial" w:hAnsi="Arial" w:cs="Arial"/>
                <w:color w:val="212121"/>
                <w:sz w:val="22"/>
                <w:szCs w:val="22"/>
              </w:rPr>
              <w:t>’ story to encourage the importance of washing hands and being clean.</w:t>
            </w:r>
            <w:r w:rsidRPr="00973696">
              <w:rPr>
                <w:rFonts w:ascii="Arial" w:hAnsi="Arial" w:cs="Arial"/>
                <w:color w:val="212121"/>
                <w:sz w:val="22"/>
                <w:szCs w:val="22"/>
                <w:u w:val="single"/>
              </w:rPr>
              <w:t xml:space="preserve"> </w:t>
            </w:r>
          </w:p>
        </w:tc>
        <w:tc>
          <w:tcPr>
            <w:tcW w:w="4819" w:type="dxa"/>
            <w:shd w:val="clear" w:color="auto" w:fill="auto"/>
          </w:tcPr>
          <w:p w:rsidR="00EA68E1" w:rsidRDefault="00EA68E1" w:rsidP="00044FE0">
            <w:pPr>
              <w:shd w:val="clear" w:color="auto" w:fill="FFFFFF"/>
              <w:rPr>
                <w:rFonts w:ascii="Arial" w:hAnsi="Arial" w:cs="Arial"/>
                <w:color w:val="212121"/>
                <w:u w:val="single"/>
              </w:rPr>
            </w:pPr>
            <w:r>
              <w:rPr>
                <w:rFonts w:ascii="Arial" w:hAnsi="Arial" w:cs="Arial"/>
                <w:color w:val="212121"/>
                <w:u w:val="single"/>
              </w:rPr>
              <w:lastRenderedPageBreak/>
              <w:t>Week two</w:t>
            </w:r>
          </w:p>
          <w:p w:rsidR="00973696" w:rsidRPr="00973696" w:rsidRDefault="00973696" w:rsidP="00973696">
            <w:pPr>
              <w:pStyle w:val="ListParagraph"/>
              <w:numPr>
                <w:ilvl w:val="0"/>
                <w:numId w:val="3"/>
              </w:numPr>
              <w:shd w:val="clear" w:color="auto" w:fill="FFFFFF"/>
              <w:rPr>
                <w:rFonts w:ascii="Arial" w:hAnsi="Arial" w:cs="Arial"/>
                <w:color w:val="212121"/>
                <w:sz w:val="22"/>
                <w:szCs w:val="22"/>
              </w:rPr>
            </w:pPr>
            <w:r w:rsidRPr="00973696">
              <w:rPr>
                <w:rFonts w:ascii="Arial" w:hAnsi="Arial" w:cs="Arial"/>
                <w:color w:val="212121"/>
                <w:sz w:val="22"/>
                <w:szCs w:val="22"/>
              </w:rPr>
              <w:t xml:space="preserve">Using different constructions resources to create different homes. </w:t>
            </w:r>
          </w:p>
          <w:p w:rsidR="00973696" w:rsidRPr="00973696" w:rsidRDefault="00973696" w:rsidP="00973696">
            <w:pPr>
              <w:pStyle w:val="ListParagraph"/>
              <w:numPr>
                <w:ilvl w:val="0"/>
                <w:numId w:val="3"/>
              </w:numPr>
              <w:shd w:val="clear" w:color="auto" w:fill="FFFFFF"/>
              <w:rPr>
                <w:rFonts w:ascii="Arial" w:hAnsi="Arial" w:cs="Arial"/>
                <w:color w:val="212121"/>
                <w:sz w:val="22"/>
                <w:szCs w:val="22"/>
              </w:rPr>
            </w:pPr>
            <w:r w:rsidRPr="00973696">
              <w:rPr>
                <w:rFonts w:ascii="Arial" w:hAnsi="Arial" w:cs="Arial"/>
                <w:color w:val="212121"/>
                <w:sz w:val="22"/>
                <w:szCs w:val="22"/>
              </w:rPr>
              <w:t>Using different photos to explore different homes that people live in around the world.</w:t>
            </w:r>
          </w:p>
          <w:p w:rsidR="00973696" w:rsidRPr="00973696" w:rsidRDefault="00973696" w:rsidP="00973696">
            <w:pPr>
              <w:pStyle w:val="ListParagraph"/>
              <w:numPr>
                <w:ilvl w:val="0"/>
                <w:numId w:val="3"/>
              </w:numPr>
              <w:shd w:val="clear" w:color="auto" w:fill="FFFFFF"/>
              <w:rPr>
                <w:rFonts w:ascii="Arial" w:hAnsi="Arial" w:cs="Arial"/>
                <w:color w:val="212121"/>
                <w:sz w:val="22"/>
                <w:szCs w:val="22"/>
              </w:rPr>
            </w:pPr>
            <w:r w:rsidRPr="00973696">
              <w:rPr>
                <w:rFonts w:ascii="Arial" w:hAnsi="Arial" w:cs="Arial"/>
                <w:color w:val="212121"/>
                <w:sz w:val="22"/>
                <w:szCs w:val="22"/>
              </w:rPr>
              <w:t xml:space="preserve">Learning a range of songs to do with our bodies like </w:t>
            </w:r>
            <w:proofErr w:type="spellStart"/>
            <w:r w:rsidRPr="00973696">
              <w:rPr>
                <w:rFonts w:ascii="Arial" w:hAnsi="Arial" w:cs="Arial"/>
                <w:color w:val="212121"/>
                <w:sz w:val="22"/>
                <w:szCs w:val="22"/>
              </w:rPr>
              <w:t>head</w:t>
            </w:r>
            <w:proofErr w:type="gramStart"/>
            <w:r w:rsidRPr="00973696">
              <w:rPr>
                <w:rFonts w:ascii="Arial" w:hAnsi="Arial" w:cs="Arial"/>
                <w:color w:val="212121"/>
                <w:sz w:val="22"/>
                <w:szCs w:val="22"/>
              </w:rPr>
              <w:t>,shoulders</w:t>
            </w:r>
            <w:proofErr w:type="spellEnd"/>
            <w:proofErr w:type="gramEnd"/>
            <w:r w:rsidRPr="00973696">
              <w:rPr>
                <w:rFonts w:ascii="Arial" w:hAnsi="Arial" w:cs="Arial"/>
                <w:color w:val="212121"/>
                <w:sz w:val="22"/>
                <w:szCs w:val="22"/>
              </w:rPr>
              <w:t>, knees and toes.</w:t>
            </w:r>
          </w:p>
          <w:p w:rsidR="00973696" w:rsidRPr="00973696" w:rsidRDefault="00973696" w:rsidP="00973696">
            <w:pPr>
              <w:pStyle w:val="ListParagraph"/>
              <w:numPr>
                <w:ilvl w:val="0"/>
                <w:numId w:val="3"/>
              </w:numPr>
              <w:shd w:val="clear" w:color="auto" w:fill="FFFFFF"/>
              <w:rPr>
                <w:rFonts w:ascii="Arial" w:hAnsi="Arial" w:cs="Arial"/>
                <w:color w:val="212121"/>
                <w:sz w:val="22"/>
                <w:szCs w:val="22"/>
              </w:rPr>
            </w:pPr>
            <w:r w:rsidRPr="00973696">
              <w:rPr>
                <w:rFonts w:ascii="Arial" w:hAnsi="Arial" w:cs="Arial"/>
                <w:color w:val="212121"/>
                <w:sz w:val="22"/>
                <w:szCs w:val="22"/>
              </w:rPr>
              <w:t xml:space="preserve">Painting </w:t>
            </w:r>
            <w:proofErr w:type="spellStart"/>
            <w:r w:rsidRPr="00973696">
              <w:rPr>
                <w:rFonts w:ascii="Arial" w:hAnsi="Arial" w:cs="Arial"/>
                <w:color w:val="212121"/>
                <w:sz w:val="22"/>
                <w:szCs w:val="22"/>
              </w:rPr>
              <w:t>self portraits</w:t>
            </w:r>
            <w:proofErr w:type="spellEnd"/>
            <w:r w:rsidRPr="00973696">
              <w:rPr>
                <w:rFonts w:ascii="Arial" w:hAnsi="Arial" w:cs="Arial"/>
                <w:color w:val="212121"/>
                <w:sz w:val="22"/>
                <w:szCs w:val="22"/>
              </w:rPr>
              <w:t xml:space="preserve"> and making marks with our fingers. </w:t>
            </w:r>
          </w:p>
          <w:p w:rsidR="00973696" w:rsidRPr="00973696" w:rsidRDefault="00973696" w:rsidP="00973696">
            <w:pPr>
              <w:pStyle w:val="ListParagraph"/>
              <w:numPr>
                <w:ilvl w:val="0"/>
                <w:numId w:val="3"/>
              </w:numPr>
              <w:shd w:val="clear" w:color="auto" w:fill="FFFFFF"/>
              <w:rPr>
                <w:rFonts w:ascii="Arial" w:hAnsi="Arial" w:cs="Arial"/>
                <w:color w:val="212121"/>
                <w:u w:val="single"/>
              </w:rPr>
            </w:pPr>
            <w:r w:rsidRPr="00973696">
              <w:rPr>
                <w:rFonts w:ascii="Arial" w:hAnsi="Arial" w:cs="Arial"/>
                <w:color w:val="212121"/>
                <w:sz w:val="22"/>
                <w:szCs w:val="22"/>
              </w:rPr>
              <w:lastRenderedPageBreak/>
              <w:t>Talking about the importance of exercise. Learned yoga and calming exercises too.</w:t>
            </w:r>
            <w:r>
              <w:rPr>
                <w:rFonts w:ascii="Arial" w:hAnsi="Arial" w:cs="Arial"/>
                <w:color w:val="212121"/>
                <w:u w:val="single"/>
              </w:rPr>
              <w:t xml:space="preserve"> </w:t>
            </w:r>
          </w:p>
        </w:tc>
        <w:bookmarkStart w:id="3" w:name="_GoBack"/>
        <w:bookmarkEnd w:id="3"/>
      </w:tr>
    </w:tbl>
    <w:p w:rsidR="00655B5C" w:rsidRDefault="00655B5C">
      <w:pPr>
        <w:rPr>
          <w:rFonts w:ascii="Arial" w:eastAsia="Arial" w:hAnsi="Arial" w:cs="Arial"/>
          <w:sz w:val="8"/>
          <w:szCs w:val="8"/>
        </w:rPr>
      </w:pPr>
    </w:p>
    <w:tbl>
      <w:tblPr>
        <w:tblStyle w:val="affffffffffffffffffffffffffffff0"/>
        <w:tblW w:w="9638" w:type="dxa"/>
        <w:tblInd w:w="39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9638"/>
      </w:tblGrid>
      <w:tr w:rsidR="007964E9" w:rsidRPr="007964E9" w:rsidTr="00044FE0">
        <w:trPr>
          <w:trHeight w:val="741"/>
        </w:trPr>
        <w:tc>
          <w:tcPr>
            <w:tcW w:w="9638" w:type="dxa"/>
            <w:shd w:val="clear" w:color="auto" w:fill="auto"/>
            <w:tcMar>
              <w:top w:w="0" w:type="dxa"/>
              <w:left w:w="115" w:type="dxa"/>
              <w:bottom w:w="0" w:type="dxa"/>
              <w:right w:w="115" w:type="dxa"/>
            </w:tcMar>
          </w:tcPr>
          <w:p w:rsidR="00973696" w:rsidRDefault="00973696" w:rsidP="00EA68E1">
            <w:pPr>
              <w:shd w:val="clear" w:color="auto" w:fill="FFFFFF"/>
              <w:rPr>
                <w:rFonts w:ascii="Arial" w:hAnsi="Arial" w:cs="Arial"/>
                <w:color w:val="212121"/>
                <w:sz w:val="26"/>
                <w:szCs w:val="26"/>
                <w:u w:val="single"/>
              </w:rPr>
            </w:pPr>
            <w:r>
              <w:rPr>
                <w:rFonts w:ascii="Arial" w:hAnsi="Arial" w:cs="Arial"/>
                <w:color w:val="212121"/>
                <w:sz w:val="26"/>
                <w:szCs w:val="26"/>
                <w:u w:val="single"/>
              </w:rPr>
              <w:t xml:space="preserve">Trauma Informed </w:t>
            </w:r>
          </w:p>
          <w:p w:rsidR="00973696" w:rsidRPr="00973696" w:rsidRDefault="00973696" w:rsidP="00EA68E1">
            <w:pPr>
              <w:shd w:val="clear" w:color="auto" w:fill="FFFFFF"/>
              <w:rPr>
                <w:rFonts w:ascii="Arial" w:hAnsi="Arial" w:cs="Arial"/>
                <w:color w:val="212121"/>
                <w:sz w:val="22"/>
                <w:szCs w:val="22"/>
              </w:rPr>
            </w:pPr>
            <w:r w:rsidRPr="00973696">
              <w:rPr>
                <w:rFonts w:ascii="Arial" w:hAnsi="Arial" w:cs="Arial"/>
                <w:color w:val="212121"/>
                <w:sz w:val="22"/>
                <w:szCs w:val="22"/>
              </w:rPr>
              <w:t>Frome Valley First School and Preschool is a Trauma Informed school.  We place huge importance on building relationships with your children and yourselves.  If you would like to know more and understand our approach then the school are holding two information evenings which will explain more.  They are being held on Wednesday 8</w:t>
            </w:r>
            <w:r w:rsidRPr="00973696">
              <w:rPr>
                <w:rFonts w:ascii="Arial" w:hAnsi="Arial" w:cs="Arial"/>
                <w:color w:val="212121"/>
                <w:sz w:val="22"/>
                <w:szCs w:val="22"/>
                <w:vertAlign w:val="superscript"/>
              </w:rPr>
              <w:t>th</w:t>
            </w:r>
            <w:r w:rsidRPr="00973696">
              <w:rPr>
                <w:rFonts w:ascii="Arial" w:hAnsi="Arial" w:cs="Arial"/>
                <w:color w:val="212121"/>
                <w:sz w:val="22"/>
                <w:szCs w:val="22"/>
              </w:rPr>
              <w:t xml:space="preserve"> and Wednesday 22</w:t>
            </w:r>
            <w:r w:rsidRPr="00973696">
              <w:rPr>
                <w:rFonts w:ascii="Arial" w:hAnsi="Arial" w:cs="Arial"/>
                <w:color w:val="212121"/>
                <w:sz w:val="22"/>
                <w:szCs w:val="22"/>
                <w:vertAlign w:val="superscript"/>
              </w:rPr>
              <w:t>nd</w:t>
            </w:r>
            <w:r w:rsidRPr="00973696">
              <w:rPr>
                <w:rFonts w:ascii="Arial" w:hAnsi="Arial" w:cs="Arial"/>
                <w:color w:val="212121"/>
                <w:sz w:val="22"/>
                <w:szCs w:val="22"/>
              </w:rPr>
              <w:t xml:space="preserve"> of November at 6pm.  You will need to attend both evenings to get all information.</w:t>
            </w:r>
          </w:p>
        </w:tc>
      </w:tr>
    </w:tbl>
    <w:p w:rsidR="00973696" w:rsidRDefault="00973696">
      <w:pPr>
        <w:rPr>
          <w:rFonts w:ascii="Arial" w:eastAsia="Arial" w:hAnsi="Arial" w:cs="Arial"/>
          <w:sz w:val="8"/>
          <w:szCs w:val="8"/>
        </w:rPr>
      </w:pPr>
      <w:r>
        <w:rPr>
          <w:rFonts w:ascii="Arial" w:eastAsia="Arial" w:hAnsi="Arial" w:cs="Arial"/>
          <w:noProof/>
          <w:sz w:val="8"/>
          <w:szCs w:val="8"/>
        </w:rPr>
        <mc:AlternateContent>
          <mc:Choice Requires="wps">
            <w:drawing>
              <wp:anchor distT="0" distB="0" distL="114300" distR="114300" simplePos="0" relativeHeight="251660288" behindDoc="0" locked="0" layoutInCell="1" allowOverlap="1">
                <wp:simplePos x="0" y="0"/>
                <wp:positionH relativeFrom="column">
                  <wp:posOffset>238125</wp:posOffset>
                </wp:positionH>
                <wp:positionV relativeFrom="paragraph">
                  <wp:posOffset>50165</wp:posOffset>
                </wp:positionV>
                <wp:extent cx="6162675" cy="1457325"/>
                <wp:effectExtent l="57150" t="38100" r="85725" b="104775"/>
                <wp:wrapNone/>
                <wp:docPr id="1" name="Rectangle 1"/>
                <wp:cNvGraphicFramePr/>
                <a:graphic xmlns:a="http://schemas.openxmlformats.org/drawingml/2006/main">
                  <a:graphicData uri="http://schemas.microsoft.com/office/word/2010/wordprocessingShape">
                    <wps:wsp>
                      <wps:cNvSpPr/>
                      <wps:spPr>
                        <a:xfrm>
                          <a:off x="0" y="0"/>
                          <a:ext cx="6162675" cy="1457325"/>
                        </a:xfrm>
                        <a:prstGeom prst="rect">
                          <a:avLst/>
                        </a:prstGeom>
                        <a:solidFill>
                          <a:schemeClr val="bg1"/>
                        </a:solidFill>
                        <a:ln w="38100">
                          <a:solidFill>
                            <a:schemeClr val="tx1"/>
                          </a:solidFill>
                        </a:ln>
                      </wps:spPr>
                      <wps:style>
                        <a:lnRef idx="1">
                          <a:schemeClr val="accent1"/>
                        </a:lnRef>
                        <a:fillRef idx="3">
                          <a:schemeClr val="accent1"/>
                        </a:fillRef>
                        <a:effectRef idx="2">
                          <a:schemeClr val="accent1"/>
                        </a:effectRef>
                        <a:fontRef idx="minor">
                          <a:schemeClr val="lt1"/>
                        </a:fontRef>
                      </wps:style>
                      <wps:txbx>
                        <w:txbxContent>
                          <w:p w:rsidR="00973696" w:rsidRDefault="00973696" w:rsidP="00973696">
                            <w:pPr>
                              <w:shd w:val="clear" w:color="auto" w:fill="FFFFFF"/>
                              <w:rPr>
                                <w:rFonts w:ascii="Arial" w:hAnsi="Arial" w:cs="Arial"/>
                                <w:color w:val="212121"/>
                                <w:sz w:val="26"/>
                                <w:szCs w:val="26"/>
                                <w:u w:val="single"/>
                              </w:rPr>
                            </w:pPr>
                            <w:r>
                              <w:rPr>
                                <w:rFonts w:ascii="Arial" w:hAnsi="Arial" w:cs="Arial"/>
                                <w:color w:val="212121"/>
                                <w:sz w:val="26"/>
                                <w:szCs w:val="26"/>
                                <w:u w:val="single"/>
                              </w:rPr>
                              <w:t>School Readiness.</w:t>
                            </w:r>
                          </w:p>
                          <w:p w:rsidR="00973696" w:rsidRDefault="00973696" w:rsidP="00973696">
                            <w:pPr>
                              <w:shd w:val="clear" w:color="auto" w:fill="FFFFFF"/>
                              <w:rPr>
                                <w:rFonts w:ascii="Arial" w:hAnsi="Arial" w:cs="Arial"/>
                                <w:color w:val="212121"/>
                                <w:sz w:val="22"/>
                                <w:szCs w:val="22"/>
                              </w:rPr>
                            </w:pPr>
                            <w:r w:rsidRPr="00973696">
                              <w:rPr>
                                <w:rFonts w:ascii="Arial" w:hAnsi="Arial" w:cs="Arial"/>
                                <w:color w:val="212121"/>
                                <w:sz w:val="22"/>
                                <w:szCs w:val="22"/>
                              </w:rPr>
                              <w:t>For all the children that are starting school in September 2024 you need to apply for your school place before January 15</w:t>
                            </w:r>
                            <w:r w:rsidRPr="00973696">
                              <w:rPr>
                                <w:rFonts w:ascii="Arial" w:hAnsi="Arial" w:cs="Arial"/>
                                <w:color w:val="212121"/>
                                <w:sz w:val="22"/>
                                <w:szCs w:val="22"/>
                                <w:vertAlign w:val="superscript"/>
                              </w:rPr>
                              <w:t>th</w:t>
                            </w:r>
                            <w:r w:rsidRPr="00973696">
                              <w:rPr>
                                <w:rFonts w:ascii="Arial" w:hAnsi="Arial" w:cs="Arial"/>
                                <w:color w:val="212121"/>
                                <w:sz w:val="22"/>
                                <w:szCs w:val="22"/>
                              </w:rPr>
                              <w:t xml:space="preserve"> 2024. You can follow the instructions given to you with your funding letter. </w:t>
                            </w:r>
                          </w:p>
                          <w:p w:rsidR="00973696" w:rsidRPr="00973696" w:rsidRDefault="00973696" w:rsidP="00973696">
                            <w:pPr>
                              <w:shd w:val="clear" w:color="auto" w:fill="FFFFFF"/>
                              <w:rPr>
                                <w:rFonts w:ascii="Arial" w:hAnsi="Arial" w:cs="Arial"/>
                                <w:color w:val="212121"/>
                                <w:sz w:val="22"/>
                                <w:szCs w:val="22"/>
                              </w:rPr>
                            </w:pPr>
                            <w:r>
                              <w:rPr>
                                <w:rFonts w:ascii="Arial" w:hAnsi="Arial" w:cs="Arial"/>
                                <w:color w:val="212121"/>
                                <w:sz w:val="22"/>
                                <w:szCs w:val="22"/>
                              </w:rPr>
                              <w:t>We are holding a school readiness meeting for you as parents so you know what to expect for your children. They will be held on Wednesday 22</w:t>
                            </w:r>
                            <w:r w:rsidRPr="00973696">
                              <w:rPr>
                                <w:rFonts w:ascii="Arial" w:hAnsi="Arial" w:cs="Arial"/>
                                <w:color w:val="212121"/>
                                <w:sz w:val="22"/>
                                <w:szCs w:val="22"/>
                                <w:vertAlign w:val="superscript"/>
                              </w:rPr>
                              <w:t>nd</w:t>
                            </w:r>
                            <w:r>
                              <w:rPr>
                                <w:rFonts w:ascii="Arial" w:hAnsi="Arial" w:cs="Arial"/>
                                <w:color w:val="212121"/>
                                <w:sz w:val="22"/>
                                <w:szCs w:val="22"/>
                                <w:vertAlign w:val="superscript"/>
                              </w:rPr>
                              <w:t xml:space="preserve"> </w:t>
                            </w:r>
                            <w:r>
                              <w:rPr>
                                <w:rFonts w:ascii="Arial" w:hAnsi="Arial" w:cs="Arial"/>
                                <w:color w:val="212121"/>
                                <w:sz w:val="22"/>
                                <w:szCs w:val="22"/>
                              </w:rPr>
                              <w:t>November at 8.45am and Thursday 23</w:t>
                            </w:r>
                            <w:r w:rsidRPr="00973696">
                              <w:rPr>
                                <w:rFonts w:ascii="Arial" w:hAnsi="Arial" w:cs="Arial"/>
                                <w:color w:val="212121"/>
                                <w:sz w:val="22"/>
                                <w:szCs w:val="22"/>
                                <w:vertAlign w:val="superscript"/>
                              </w:rPr>
                              <w:t>rd</w:t>
                            </w:r>
                            <w:r>
                              <w:rPr>
                                <w:rFonts w:ascii="Arial" w:hAnsi="Arial" w:cs="Arial"/>
                                <w:color w:val="212121"/>
                                <w:sz w:val="22"/>
                                <w:szCs w:val="22"/>
                              </w:rPr>
                              <w:t xml:space="preserve"> November at 2.45pm.  Closer to the time we will have a sign-up sheet so you can choose which session you can attend. </w:t>
                            </w:r>
                          </w:p>
                          <w:p w:rsidR="00973696" w:rsidRDefault="00973696" w:rsidP="0097369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18.75pt;margin-top:3.95pt;width:485.25pt;height:11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" fillcolor="white [3212]" strokecolor="black [3213]" strokeweight="3pt">
                <v:shadow on="t" color="black" opacity="22937f" origin=",.5" offset="0,.63889mm"/>
                <v:textbox>
                  <w:txbxContent>
                    <w:p w:rsidR="00973696" w:rsidRDefault="00973696" w:rsidP="00973696">
                      <w:pPr>
                        <w:shd w:val="clear" w:color="auto" w:fill="FFFFFF"/>
                        <w:rPr>
                          <w:rFonts w:ascii="Arial" w:hAnsi="Arial" w:cs="Arial"/>
                          <w:color w:val="212121"/>
                          <w:sz w:val="26"/>
                          <w:szCs w:val="26"/>
                          <w:u w:val="single"/>
                        </w:rPr>
                      </w:pPr>
                      <w:r>
                        <w:rPr>
                          <w:rFonts w:ascii="Arial" w:hAnsi="Arial" w:cs="Arial"/>
                          <w:color w:val="212121"/>
                          <w:sz w:val="26"/>
                          <w:szCs w:val="26"/>
                          <w:u w:val="single"/>
                        </w:rPr>
                        <w:t>School Readiness.</w:t>
                      </w:r>
                    </w:p>
                    <w:p w:rsidR="00973696" w:rsidRDefault="00973696" w:rsidP="00973696">
                      <w:pPr>
                        <w:shd w:val="clear" w:color="auto" w:fill="FFFFFF"/>
                        <w:rPr>
                          <w:rFonts w:ascii="Arial" w:hAnsi="Arial" w:cs="Arial"/>
                          <w:color w:val="212121"/>
                          <w:sz w:val="22"/>
                          <w:szCs w:val="22"/>
                        </w:rPr>
                      </w:pPr>
                      <w:r w:rsidRPr="00973696">
                        <w:rPr>
                          <w:rFonts w:ascii="Arial" w:hAnsi="Arial" w:cs="Arial"/>
                          <w:color w:val="212121"/>
                          <w:sz w:val="22"/>
                          <w:szCs w:val="22"/>
                        </w:rPr>
                        <w:t>For all the children that are starting school in September 2024 you need to apply for your school place before January 15</w:t>
                      </w:r>
                      <w:r w:rsidRPr="00973696">
                        <w:rPr>
                          <w:rFonts w:ascii="Arial" w:hAnsi="Arial" w:cs="Arial"/>
                          <w:color w:val="212121"/>
                          <w:sz w:val="22"/>
                          <w:szCs w:val="22"/>
                          <w:vertAlign w:val="superscript"/>
                        </w:rPr>
                        <w:t>th</w:t>
                      </w:r>
                      <w:r w:rsidRPr="00973696">
                        <w:rPr>
                          <w:rFonts w:ascii="Arial" w:hAnsi="Arial" w:cs="Arial"/>
                          <w:color w:val="212121"/>
                          <w:sz w:val="22"/>
                          <w:szCs w:val="22"/>
                        </w:rPr>
                        <w:t xml:space="preserve"> 2024. You can follow the instructions given to you with your funding letter. </w:t>
                      </w:r>
                    </w:p>
                    <w:p w:rsidR="00973696" w:rsidRPr="00973696" w:rsidRDefault="00973696" w:rsidP="00973696">
                      <w:pPr>
                        <w:shd w:val="clear" w:color="auto" w:fill="FFFFFF"/>
                        <w:rPr>
                          <w:rFonts w:ascii="Arial" w:hAnsi="Arial" w:cs="Arial"/>
                          <w:color w:val="212121"/>
                          <w:sz w:val="22"/>
                          <w:szCs w:val="22"/>
                        </w:rPr>
                      </w:pPr>
                      <w:r>
                        <w:rPr>
                          <w:rFonts w:ascii="Arial" w:hAnsi="Arial" w:cs="Arial"/>
                          <w:color w:val="212121"/>
                          <w:sz w:val="22"/>
                          <w:szCs w:val="22"/>
                        </w:rPr>
                        <w:t>We are holding a school readiness meeting for you as parents so you know what to expect for your children. They will be held on Wednesday 22</w:t>
                      </w:r>
                      <w:r w:rsidRPr="00973696">
                        <w:rPr>
                          <w:rFonts w:ascii="Arial" w:hAnsi="Arial" w:cs="Arial"/>
                          <w:color w:val="212121"/>
                          <w:sz w:val="22"/>
                          <w:szCs w:val="22"/>
                          <w:vertAlign w:val="superscript"/>
                        </w:rPr>
                        <w:t>nd</w:t>
                      </w:r>
                      <w:r>
                        <w:rPr>
                          <w:rFonts w:ascii="Arial" w:hAnsi="Arial" w:cs="Arial"/>
                          <w:color w:val="212121"/>
                          <w:sz w:val="22"/>
                          <w:szCs w:val="22"/>
                          <w:vertAlign w:val="superscript"/>
                        </w:rPr>
                        <w:t xml:space="preserve"> </w:t>
                      </w:r>
                      <w:r>
                        <w:rPr>
                          <w:rFonts w:ascii="Arial" w:hAnsi="Arial" w:cs="Arial"/>
                          <w:color w:val="212121"/>
                          <w:sz w:val="22"/>
                          <w:szCs w:val="22"/>
                        </w:rPr>
                        <w:t>November at 8.45am and Thursday 23</w:t>
                      </w:r>
                      <w:r w:rsidRPr="00973696">
                        <w:rPr>
                          <w:rFonts w:ascii="Arial" w:hAnsi="Arial" w:cs="Arial"/>
                          <w:color w:val="212121"/>
                          <w:sz w:val="22"/>
                          <w:szCs w:val="22"/>
                          <w:vertAlign w:val="superscript"/>
                        </w:rPr>
                        <w:t>rd</w:t>
                      </w:r>
                      <w:r>
                        <w:rPr>
                          <w:rFonts w:ascii="Arial" w:hAnsi="Arial" w:cs="Arial"/>
                          <w:color w:val="212121"/>
                          <w:sz w:val="22"/>
                          <w:szCs w:val="22"/>
                        </w:rPr>
                        <w:t xml:space="preserve"> November at 2.45pm.  Closer to the time we will have a sign-up sheet so you can choose which session you can attend. </w:t>
                      </w:r>
                    </w:p>
                    <w:p w:rsidR="00973696" w:rsidRDefault="00973696" w:rsidP="00973696"/>
                  </w:txbxContent>
                </v:textbox>
              </v:rect>
            </w:pict>
          </mc:Fallback>
        </mc:AlternateContent>
      </w:r>
    </w:p>
    <w:p w:rsidR="00973696" w:rsidRDefault="00973696">
      <w:pPr>
        <w:rPr>
          <w:rFonts w:ascii="Arial" w:eastAsia="Arial" w:hAnsi="Arial" w:cs="Arial"/>
          <w:sz w:val="8"/>
          <w:szCs w:val="8"/>
        </w:rPr>
      </w:pPr>
    </w:p>
    <w:p w:rsidR="00973696" w:rsidRDefault="00973696">
      <w:pPr>
        <w:rPr>
          <w:rFonts w:ascii="Arial" w:eastAsia="Arial" w:hAnsi="Arial" w:cs="Arial"/>
          <w:sz w:val="8"/>
          <w:szCs w:val="8"/>
        </w:rPr>
      </w:pPr>
    </w:p>
    <w:p w:rsidR="00973696" w:rsidRDefault="00973696">
      <w:pPr>
        <w:rPr>
          <w:rFonts w:ascii="Arial" w:eastAsia="Arial" w:hAnsi="Arial" w:cs="Arial"/>
          <w:sz w:val="8"/>
          <w:szCs w:val="8"/>
        </w:rPr>
      </w:pPr>
    </w:p>
    <w:p w:rsidR="00973696" w:rsidRDefault="00973696">
      <w:pPr>
        <w:rPr>
          <w:rFonts w:ascii="Arial" w:eastAsia="Arial" w:hAnsi="Arial" w:cs="Arial"/>
          <w:sz w:val="8"/>
          <w:szCs w:val="8"/>
        </w:rPr>
      </w:pPr>
    </w:p>
    <w:p w:rsidR="00973696" w:rsidRDefault="00973696">
      <w:pPr>
        <w:rPr>
          <w:rFonts w:ascii="Arial" w:eastAsia="Arial" w:hAnsi="Arial" w:cs="Arial"/>
          <w:sz w:val="8"/>
          <w:szCs w:val="8"/>
        </w:rPr>
      </w:pPr>
    </w:p>
    <w:p w:rsidR="00973696" w:rsidRDefault="00973696">
      <w:pPr>
        <w:rPr>
          <w:rFonts w:ascii="Arial" w:eastAsia="Arial" w:hAnsi="Arial" w:cs="Arial"/>
          <w:sz w:val="8"/>
          <w:szCs w:val="8"/>
        </w:rPr>
      </w:pPr>
    </w:p>
    <w:p w:rsidR="00973696" w:rsidRDefault="00973696">
      <w:pPr>
        <w:rPr>
          <w:rFonts w:ascii="Arial" w:eastAsia="Arial" w:hAnsi="Arial" w:cs="Arial"/>
          <w:sz w:val="8"/>
          <w:szCs w:val="8"/>
        </w:rPr>
      </w:pPr>
    </w:p>
    <w:p w:rsidR="00973696" w:rsidRDefault="00973696">
      <w:pPr>
        <w:rPr>
          <w:rFonts w:ascii="Arial" w:eastAsia="Arial" w:hAnsi="Arial" w:cs="Arial"/>
          <w:sz w:val="8"/>
          <w:szCs w:val="8"/>
        </w:rPr>
      </w:pPr>
    </w:p>
    <w:p w:rsidR="00973696" w:rsidRDefault="00973696">
      <w:pPr>
        <w:rPr>
          <w:rFonts w:ascii="Arial" w:eastAsia="Arial" w:hAnsi="Arial" w:cs="Arial"/>
          <w:sz w:val="8"/>
          <w:szCs w:val="8"/>
        </w:rPr>
      </w:pPr>
    </w:p>
    <w:p w:rsidR="00973696" w:rsidRDefault="00973696">
      <w:pPr>
        <w:rPr>
          <w:rFonts w:ascii="Arial" w:eastAsia="Arial" w:hAnsi="Arial" w:cs="Arial"/>
          <w:sz w:val="8"/>
          <w:szCs w:val="8"/>
        </w:rPr>
      </w:pPr>
    </w:p>
    <w:p w:rsidR="00973696" w:rsidRDefault="00973696">
      <w:pPr>
        <w:rPr>
          <w:rFonts w:ascii="Arial" w:eastAsia="Arial" w:hAnsi="Arial" w:cs="Arial"/>
          <w:sz w:val="8"/>
          <w:szCs w:val="8"/>
        </w:rPr>
      </w:pPr>
    </w:p>
    <w:p w:rsidR="00973696" w:rsidRDefault="00973696">
      <w:pPr>
        <w:rPr>
          <w:rFonts w:ascii="Arial" w:eastAsia="Arial" w:hAnsi="Arial" w:cs="Arial"/>
          <w:sz w:val="8"/>
          <w:szCs w:val="8"/>
        </w:rPr>
      </w:pPr>
    </w:p>
    <w:p w:rsidR="00973696" w:rsidRDefault="00973696">
      <w:pPr>
        <w:rPr>
          <w:rFonts w:ascii="Arial" w:eastAsia="Arial" w:hAnsi="Arial" w:cs="Arial"/>
          <w:sz w:val="8"/>
          <w:szCs w:val="8"/>
        </w:rPr>
      </w:pPr>
    </w:p>
    <w:p w:rsidR="00973696" w:rsidRDefault="00973696">
      <w:pPr>
        <w:rPr>
          <w:rFonts w:ascii="Arial" w:eastAsia="Arial" w:hAnsi="Arial" w:cs="Arial"/>
          <w:sz w:val="8"/>
          <w:szCs w:val="8"/>
        </w:rPr>
      </w:pPr>
    </w:p>
    <w:p w:rsidR="00973696" w:rsidRDefault="00973696">
      <w:pPr>
        <w:rPr>
          <w:rFonts w:ascii="Arial" w:eastAsia="Arial" w:hAnsi="Arial" w:cs="Arial"/>
          <w:sz w:val="8"/>
          <w:szCs w:val="8"/>
        </w:rPr>
      </w:pPr>
    </w:p>
    <w:p w:rsidR="00973696" w:rsidRDefault="00973696">
      <w:pPr>
        <w:rPr>
          <w:rFonts w:ascii="Arial" w:eastAsia="Arial" w:hAnsi="Arial" w:cs="Arial"/>
          <w:sz w:val="8"/>
          <w:szCs w:val="8"/>
        </w:rPr>
      </w:pPr>
    </w:p>
    <w:p w:rsidR="004C427D" w:rsidRDefault="004C427D">
      <w:pPr>
        <w:rPr>
          <w:rFonts w:ascii="Arial" w:eastAsia="Arial" w:hAnsi="Arial" w:cs="Arial"/>
          <w:sz w:val="8"/>
          <w:szCs w:val="8"/>
        </w:rPr>
      </w:pPr>
    </w:p>
    <w:p w:rsidR="004C427D" w:rsidRDefault="004C427D">
      <w:pPr>
        <w:rPr>
          <w:rFonts w:ascii="Arial" w:eastAsia="Arial" w:hAnsi="Arial" w:cs="Arial"/>
          <w:sz w:val="8"/>
          <w:szCs w:val="8"/>
        </w:rPr>
      </w:pPr>
    </w:p>
    <w:p w:rsidR="00973696" w:rsidRDefault="00973696">
      <w:pPr>
        <w:rPr>
          <w:rFonts w:ascii="Arial" w:eastAsia="Arial" w:hAnsi="Arial" w:cs="Arial"/>
          <w:sz w:val="8"/>
          <w:szCs w:val="8"/>
        </w:rPr>
      </w:pPr>
    </w:p>
    <w:p w:rsidR="00973696" w:rsidRDefault="00973696">
      <w:pPr>
        <w:rPr>
          <w:rFonts w:ascii="Arial" w:eastAsia="Arial" w:hAnsi="Arial" w:cs="Arial"/>
          <w:sz w:val="8"/>
          <w:szCs w:val="8"/>
        </w:rPr>
      </w:pPr>
    </w:p>
    <w:p w:rsidR="00973696" w:rsidRDefault="00973696">
      <w:pPr>
        <w:rPr>
          <w:rFonts w:ascii="Arial" w:eastAsia="Arial" w:hAnsi="Arial" w:cs="Arial"/>
          <w:sz w:val="8"/>
          <w:szCs w:val="8"/>
        </w:rPr>
      </w:pPr>
    </w:p>
    <w:p w:rsidR="00973696" w:rsidRDefault="00973696">
      <w:pPr>
        <w:rPr>
          <w:rFonts w:ascii="Arial" w:eastAsia="Arial" w:hAnsi="Arial" w:cs="Arial"/>
          <w:sz w:val="8"/>
          <w:szCs w:val="8"/>
        </w:rPr>
      </w:pPr>
    </w:p>
    <w:p w:rsidR="00973696" w:rsidRDefault="00973696">
      <w:pPr>
        <w:rPr>
          <w:rFonts w:ascii="Arial" w:eastAsia="Arial" w:hAnsi="Arial" w:cs="Arial"/>
          <w:sz w:val="8"/>
          <w:szCs w:val="8"/>
        </w:rPr>
      </w:pPr>
    </w:p>
    <w:p w:rsidR="00973696" w:rsidRDefault="00973696">
      <w:pPr>
        <w:rPr>
          <w:rFonts w:ascii="Arial" w:eastAsia="Arial" w:hAnsi="Arial" w:cs="Arial"/>
          <w:sz w:val="8"/>
          <w:szCs w:val="8"/>
        </w:rPr>
      </w:pPr>
    </w:p>
    <w:p w:rsidR="00973696" w:rsidRDefault="00973696">
      <w:pPr>
        <w:rPr>
          <w:rFonts w:ascii="Arial" w:eastAsia="Arial" w:hAnsi="Arial" w:cs="Arial"/>
          <w:sz w:val="8"/>
          <w:szCs w:val="8"/>
        </w:rPr>
      </w:pPr>
    </w:p>
    <w:p w:rsidR="00973696" w:rsidRDefault="00973696">
      <w:pPr>
        <w:rPr>
          <w:rFonts w:ascii="Arial" w:eastAsia="Arial" w:hAnsi="Arial" w:cs="Arial"/>
          <w:sz w:val="8"/>
          <w:szCs w:val="8"/>
        </w:rPr>
      </w:pPr>
    </w:p>
    <w:p w:rsidR="00973696" w:rsidRDefault="00973696">
      <w:pPr>
        <w:rPr>
          <w:rFonts w:ascii="Arial" w:eastAsia="Arial" w:hAnsi="Arial" w:cs="Arial"/>
          <w:sz w:val="8"/>
          <w:szCs w:val="8"/>
        </w:rPr>
      </w:pPr>
    </w:p>
    <w:tbl>
      <w:tblPr>
        <w:tblStyle w:val="affffffffffffffffffffffffffffff0"/>
        <w:tblW w:w="9638" w:type="dxa"/>
        <w:tblInd w:w="39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9638"/>
      </w:tblGrid>
      <w:tr w:rsidR="004C427D" w:rsidRPr="004C427D" w:rsidTr="003238D8">
        <w:trPr>
          <w:trHeight w:val="1204"/>
        </w:trPr>
        <w:tc>
          <w:tcPr>
            <w:tcW w:w="9638" w:type="dxa"/>
            <w:shd w:val="clear" w:color="auto" w:fill="auto"/>
            <w:tcMar>
              <w:top w:w="0" w:type="dxa"/>
              <w:left w:w="115" w:type="dxa"/>
              <w:bottom w:w="0" w:type="dxa"/>
              <w:right w:w="115" w:type="dxa"/>
            </w:tcMar>
          </w:tcPr>
          <w:p w:rsidR="00EA68E1" w:rsidRDefault="00EA68E1" w:rsidP="00EA68E1">
            <w:pPr>
              <w:shd w:val="clear" w:color="auto" w:fill="FFFFFF"/>
              <w:rPr>
                <w:rFonts w:ascii="Arial" w:hAnsi="Arial" w:cs="Arial"/>
                <w:color w:val="222222"/>
                <w:u w:val="single"/>
              </w:rPr>
            </w:pPr>
            <w:r>
              <w:rPr>
                <w:rFonts w:ascii="Arial" w:hAnsi="Arial" w:cs="Arial"/>
                <w:color w:val="222222"/>
                <w:u w:val="single"/>
              </w:rPr>
              <w:t xml:space="preserve">Clothing </w:t>
            </w:r>
          </w:p>
          <w:p w:rsidR="00EA68E1" w:rsidRPr="00EA68E1" w:rsidRDefault="00EA68E1" w:rsidP="00EA68E1">
            <w:pPr>
              <w:shd w:val="clear" w:color="auto" w:fill="FFFFFF"/>
              <w:rPr>
                <w:rFonts w:ascii="Arial" w:hAnsi="Arial" w:cs="Arial"/>
                <w:color w:val="222222"/>
                <w:sz w:val="22"/>
                <w:szCs w:val="22"/>
              </w:rPr>
            </w:pPr>
            <w:r w:rsidRPr="00EA68E1">
              <w:rPr>
                <w:rFonts w:ascii="Arial" w:hAnsi="Arial" w:cs="Arial"/>
                <w:color w:val="222222"/>
                <w:sz w:val="22"/>
                <w:szCs w:val="22"/>
              </w:rPr>
              <w:t xml:space="preserve">Please make sure that your child has suitable clothing for the setting. As stated in our brochure, crocs and open toed </w:t>
            </w:r>
            <w:proofErr w:type="spellStart"/>
            <w:r w:rsidRPr="00EA68E1">
              <w:rPr>
                <w:rFonts w:ascii="Arial" w:hAnsi="Arial" w:cs="Arial"/>
                <w:color w:val="222222"/>
                <w:sz w:val="22"/>
                <w:szCs w:val="22"/>
              </w:rPr>
              <w:t>sandles</w:t>
            </w:r>
            <w:proofErr w:type="spellEnd"/>
            <w:r w:rsidRPr="00EA68E1">
              <w:rPr>
                <w:rFonts w:ascii="Arial" w:hAnsi="Arial" w:cs="Arial"/>
                <w:color w:val="222222"/>
                <w:sz w:val="22"/>
                <w:szCs w:val="22"/>
              </w:rPr>
              <w:t xml:space="preserve"> should not be worn in the setting, we do not find these suitable kinds of footwear for being active in the setting. </w:t>
            </w:r>
          </w:p>
          <w:p w:rsidR="007964E9" w:rsidRPr="00EA68E1" w:rsidRDefault="00EA68E1" w:rsidP="00EA68E1">
            <w:pPr>
              <w:shd w:val="clear" w:color="auto" w:fill="FFFFFF"/>
              <w:rPr>
                <w:rFonts w:ascii="Arial" w:hAnsi="Arial" w:cs="Arial"/>
                <w:color w:val="212121"/>
                <w:sz w:val="26"/>
                <w:szCs w:val="26"/>
                <w:u w:val="single"/>
              </w:rPr>
            </w:pPr>
            <w:r w:rsidRPr="00EA68E1">
              <w:rPr>
                <w:rFonts w:ascii="Arial" w:hAnsi="Arial" w:cs="Arial"/>
                <w:color w:val="222222"/>
                <w:sz w:val="22"/>
                <w:szCs w:val="22"/>
              </w:rPr>
              <w:t xml:space="preserve">Could you also please make sure they have a suitable coat and footwear for going outside and a change of clothes daily so your children can still access our free flow outside </w:t>
            </w:r>
            <w:proofErr w:type="gramStart"/>
            <w:r w:rsidRPr="00EA68E1">
              <w:rPr>
                <w:rFonts w:ascii="Arial" w:hAnsi="Arial" w:cs="Arial"/>
                <w:color w:val="222222"/>
                <w:sz w:val="22"/>
                <w:szCs w:val="22"/>
              </w:rPr>
              <w:t>area.</w:t>
            </w:r>
            <w:proofErr w:type="gramEnd"/>
            <w:r w:rsidRPr="00EA68E1">
              <w:rPr>
                <w:rFonts w:ascii="Arial" w:hAnsi="Arial" w:cs="Arial"/>
                <w:color w:val="222222"/>
                <w:sz w:val="22"/>
                <w:szCs w:val="22"/>
              </w:rPr>
              <w:t xml:space="preserve">  We are happy to store these items here at the setting</w:t>
            </w:r>
          </w:p>
        </w:tc>
      </w:tr>
    </w:tbl>
    <w:p w:rsidR="001A09B1" w:rsidRDefault="001A09B1">
      <w:pPr>
        <w:rPr>
          <w:rFonts w:ascii="Arial" w:eastAsia="Arial" w:hAnsi="Arial" w:cs="Arial"/>
          <w:sz w:val="8"/>
          <w:szCs w:val="8"/>
        </w:rPr>
      </w:pPr>
    </w:p>
    <w:p w:rsidR="001A09B1" w:rsidRDefault="001A09B1">
      <w:pPr>
        <w:rPr>
          <w:rFonts w:ascii="Arial" w:eastAsia="Arial" w:hAnsi="Arial" w:cs="Arial"/>
          <w:sz w:val="8"/>
          <w:szCs w:val="8"/>
        </w:rPr>
      </w:pPr>
    </w:p>
    <w:p w:rsidR="001A09B1" w:rsidRDefault="001A09B1">
      <w:pPr>
        <w:rPr>
          <w:rFonts w:ascii="Arial" w:eastAsia="Arial" w:hAnsi="Arial" w:cs="Arial"/>
          <w:sz w:val="8"/>
          <w:szCs w:val="8"/>
        </w:rPr>
      </w:pPr>
    </w:p>
    <w:p w:rsidR="001A09B1" w:rsidRDefault="001A09B1">
      <w:pPr>
        <w:rPr>
          <w:rFonts w:ascii="Arial" w:eastAsia="Arial" w:hAnsi="Arial" w:cs="Arial"/>
          <w:sz w:val="8"/>
          <w:szCs w:val="8"/>
        </w:rPr>
      </w:pPr>
    </w:p>
    <w:p w:rsidR="001A09B1" w:rsidRDefault="001A09B1">
      <w:pPr>
        <w:rPr>
          <w:rFonts w:ascii="Arial" w:eastAsia="Arial" w:hAnsi="Arial" w:cs="Arial"/>
          <w:sz w:val="8"/>
          <w:szCs w:val="8"/>
        </w:rPr>
      </w:pPr>
    </w:p>
    <w:p w:rsidR="001A09B1" w:rsidRDefault="001A09B1">
      <w:pPr>
        <w:rPr>
          <w:rFonts w:ascii="Arial" w:eastAsia="Arial" w:hAnsi="Arial" w:cs="Arial"/>
          <w:sz w:val="8"/>
          <w:szCs w:val="8"/>
        </w:rPr>
      </w:pPr>
    </w:p>
    <w:p w:rsidR="001A09B1" w:rsidRDefault="001A09B1">
      <w:pPr>
        <w:rPr>
          <w:rFonts w:ascii="Arial" w:eastAsia="Arial" w:hAnsi="Arial" w:cs="Arial"/>
          <w:sz w:val="8"/>
          <w:szCs w:val="8"/>
        </w:rPr>
      </w:pPr>
    </w:p>
    <w:tbl>
      <w:tblPr>
        <w:tblStyle w:val="affffffffffffffffffffffffffffff1"/>
        <w:tblW w:w="9655" w:type="dxa"/>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55"/>
      </w:tblGrid>
      <w:tr w:rsidR="00CA593A">
        <w:trPr>
          <w:trHeight w:val="370"/>
        </w:trPr>
        <w:tc>
          <w:tcPr>
            <w:tcW w:w="9655" w:type="dxa"/>
            <w:tcBorders>
              <w:top w:val="single" w:sz="24" w:space="0" w:color="000000"/>
              <w:left w:val="single" w:sz="24" w:space="0" w:color="000000"/>
              <w:bottom w:val="single" w:sz="24" w:space="0" w:color="000000"/>
              <w:right w:val="single" w:sz="24" w:space="0" w:color="000000"/>
            </w:tcBorders>
            <w:shd w:val="clear" w:color="auto" w:fill="FF0000"/>
            <w:tcMar>
              <w:top w:w="0" w:type="dxa"/>
              <w:left w:w="115" w:type="dxa"/>
              <w:bottom w:w="0" w:type="dxa"/>
              <w:right w:w="115" w:type="dxa"/>
            </w:tcMar>
          </w:tcPr>
          <w:p w:rsidR="00CA593A" w:rsidRDefault="0008091C">
            <w:pPr>
              <w:jc w:val="center"/>
              <w:rPr>
                <w:sz w:val="26"/>
                <w:szCs w:val="26"/>
              </w:rPr>
            </w:pPr>
            <w:bookmarkStart w:id="4" w:name="_heading=h.y4hoyt33u2oo" w:colFirst="0" w:colLast="0"/>
            <w:bookmarkEnd w:id="4"/>
            <w:r>
              <w:rPr>
                <w:b/>
                <w:sz w:val="26"/>
                <w:szCs w:val="26"/>
                <w:u w:val="single"/>
              </w:rPr>
              <w:t>Nut Free School Lunches and Snacks</w:t>
            </w:r>
          </w:p>
          <w:p w:rsidR="00CA593A" w:rsidRDefault="0008091C">
            <w:pPr>
              <w:rPr>
                <w:sz w:val="26"/>
                <w:szCs w:val="26"/>
              </w:rPr>
            </w:pPr>
            <w:bookmarkStart w:id="5" w:name="_heading=h.1fob9te" w:colFirst="0" w:colLast="0"/>
            <w:bookmarkEnd w:id="5"/>
            <w:r>
              <w:rPr>
                <w:sz w:val="26"/>
                <w:szCs w:val="26"/>
              </w:rPr>
              <w:t>A reminder to everyone that we are a nut free school. Please ensure that all lunches, snacks and drinks do not contain nuts. Thank you for your help</w:t>
            </w:r>
          </w:p>
        </w:tc>
      </w:tr>
    </w:tbl>
    <w:p w:rsidR="00CF6988" w:rsidRDefault="00CF6988">
      <w:pPr>
        <w:rPr>
          <w:rFonts w:ascii="Arial" w:eastAsia="Arial" w:hAnsi="Arial" w:cs="Arial"/>
          <w:sz w:val="26"/>
          <w:szCs w:val="26"/>
        </w:rPr>
      </w:pPr>
    </w:p>
    <w:sectPr w:rsidR="00CF6988">
      <w:headerReference w:type="default" r:id="rId10"/>
      <w:footerReference w:type="default" r:id="rId11"/>
      <w:pgSz w:w="11906" w:h="16838"/>
      <w:pgMar w:top="567" w:right="720" w:bottom="567"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53F" w:rsidRDefault="0060553F">
      <w:r>
        <w:separator/>
      </w:r>
    </w:p>
  </w:endnote>
  <w:endnote w:type="continuationSeparator" w:id="0">
    <w:p w:rsidR="0060553F" w:rsidRDefault="00605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chitects Daughte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3A" w:rsidRDefault="0008091C">
    <w:pPr>
      <w:tabs>
        <w:tab w:val="center" w:pos="4513"/>
        <w:tab w:val="right" w:pos="9026"/>
      </w:tabs>
      <w:rPr>
        <w:b/>
        <w:color w:val="0070C0"/>
      </w:rPr>
    </w:pPr>
    <w:r>
      <w:rPr>
        <w:color w:val="0070C0"/>
      </w:rPr>
      <w:t xml:space="preserve">   </w:t>
    </w:r>
    <w:r>
      <w:rPr>
        <w:b/>
        <w:color w:val="0070C0"/>
      </w:rPr>
      <w:t xml:space="preserve">Week Beginning </w:t>
    </w:r>
    <w:r w:rsidR="007C0D37">
      <w:rPr>
        <w:b/>
        <w:color w:val="0070C0"/>
      </w:rPr>
      <w:t>18</w:t>
    </w:r>
    <w:r w:rsidR="007C0D37" w:rsidRPr="007C0D37">
      <w:rPr>
        <w:b/>
        <w:color w:val="0070C0"/>
        <w:vertAlign w:val="superscript"/>
      </w:rPr>
      <w:t>th</w:t>
    </w:r>
    <w:r w:rsidR="007C0D37">
      <w:rPr>
        <w:b/>
        <w:color w:val="0070C0"/>
      </w:rPr>
      <w:t xml:space="preserve"> September </w:t>
    </w:r>
    <w:r>
      <w:rPr>
        <w:b/>
        <w:color w:val="0070C0"/>
      </w:rPr>
      <w:t xml:space="preserve">                                                </w:t>
    </w:r>
    <w:r>
      <w:rPr>
        <w:b/>
        <w:color w:val="0070C0"/>
      </w:rPr>
      <w:tab/>
      <w:t xml:space="preserve">               Tele: 01305 852643</w:t>
    </w:r>
  </w:p>
  <w:p w:rsidR="00CA593A" w:rsidRDefault="00CA593A">
    <w:pPr>
      <w:tabs>
        <w:tab w:val="center" w:pos="4513"/>
        <w:tab w:val="right" w:pos="9026"/>
      </w:tabs>
      <w:rPr>
        <w:rFonts w:ascii="Arial" w:eastAsia="Arial" w:hAnsi="Arial" w:cs="Arial"/>
        <w:b/>
        <w:color w:val="FF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53F" w:rsidRDefault="0060553F">
      <w:r>
        <w:separator/>
      </w:r>
    </w:p>
  </w:footnote>
  <w:footnote w:type="continuationSeparator" w:id="0">
    <w:p w:rsidR="0060553F" w:rsidRDefault="00605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3A" w:rsidRDefault="00CA593A">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A26E1"/>
    <w:multiLevelType w:val="hybridMultilevel"/>
    <w:tmpl w:val="A1D61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EF2B4C"/>
    <w:multiLevelType w:val="hybridMultilevel"/>
    <w:tmpl w:val="80085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0153F0"/>
    <w:multiLevelType w:val="hybridMultilevel"/>
    <w:tmpl w:val="E62CA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93A"/>
    <w:rsid w:val="00036FF3"/>
    <w:rsid w:val="00044FE0"/>
    <w:rsid w:val="000523A1"/>
    <w:rsid w:val="00061B76"/>
    <w:rsid w:val="0008091C"/>
    <w:rsid w:val="000841DC"/>
    <w:rsid w:val="000A14C7"/>
    <w:rsid w:val="000B6261"/>
    <w:rsid w:val="00104E60"/>
    <w:rsid w:val="001241EA"/>
    <w:rsid w:val="0016359C"/>
    <w:rsid w:val="00177DA7"/>
    <w:rsid w:val="001A09B1"/>
    <w:rsid w:val="001A2088"/>
    <w:rsid w:val="00223EE1"/>
    <w:rsid w:val="00266871"/>
    <w:rsid w:val="00276BD0"/>
    <w:rsid w:val="002854EF"/>
    <w:rsid w:val="00292F60"/>
    <w:rsid w:val="00293FA2"/>
    <w:rsid w:val="002E43C9"/>
    <w:rsid w:val="00312378"/>
    <w:rsid w:val="00323744"/>
    <w:rsid w:val="003563AC"/>
    <w:rsid w:val="0037642C"/>
    <w:rsid w:val="00383065"/>
    <w:rsid w:val="003C0D66"/>
    <w:rsid w:val="003C34B4"/>
    <w:rsid w:val="004104EB"/>
    <w:rsid w:val="00454B62"/>
    <w:rsid w:val="004621A8"/>
    <w:rsid w:val="0046780F"/>
    <w:rsid w:val="004761D8"/>
    <w:rsid w:val="004B77A0"/>
    <w:rsid w:val="004C427D"/>
    <w:rsid w:val="004E5F0F"/>
    <w:rsid w:val="004F4DD1"/>
    <w:rsid w:val="00501F5F"/>
    <w:rsid w:val="00503F0A"/>
    <w:rsid w:val="0051767B"/>
    <w:rsid w:val="00534090"/>
    <w:rsid w:val="00556193"/>
    <w:rsid w:val="005864D6"/>
    <w:rsid w:val="005D011F"/>
    <w:rsid w:val="005E569D"/>
    <w:rsid w:val="0060553F"/>
    <w:rsid w:val="00606553"/>
    <w:rsid w:val="00644B5D"/>
    <w:rsid w:val="006500BD"/>
    <w:rsid w:val="00655B5C"/>
    <w:rsid w:val="006866A5"/>
    <w:rsid w:val="006E0E50"/>
    <w:rsid w:val="007130AF"/>
    <w:rsid w:val="00766BBD"/>
    <w:rsid w:val="00773A3B"/>
    <w:rsid w:val="0077451D"/>
    <w:rsid w:val="00794C71"/>
    <w:rsid w:val="007964E9"/>
    <w:rsid w:val="007C0D37"/>
    <w:rsid w:val="007D36A7"/>
    <w:rsid w:val="0081054B"/>
    <w:rsid w:val="008C1487"/>
    <w:rsid w:val="008D540C"/>
    <w:rsid w:val="008E79DA"/>
    <w:rsid w:val="009015AA"/>
    <w:rsid w:val="00905AC1"/>
    <w:rsid w:val="009606AD"/>
    <w:rsid w:val="00973696"/>
    <w:rsid w:val="00997C74"/>
    <w:rsid w:val="009C3299"/>
    <w:rsid w:val="009E79B7"/>
    <w:rsid w:val="00A36233"/>
    <w:rsid w:val="00A46487"/>
    <w:rsid w:val="00A47A87"/>
    <w:rsid w:val="00A6649B"/>
    <w:rsid w:val="00AD67CE"/>
    <w:rsid w:val="00B07EBA"/>
    <w:rsid w:val="00B10D10"/>
    <w:rsid w:val="00B21246"/>
    <w:rsid w:val="00B223D2"/>
    <w:rsid w:val="00B36AE0"/>
    <w:rsid w:val="00B40A30"/>
    <w:rsid w:val="00B436B9"/>
    <w:rsid w:val="00B7180B"/>
    <w:rsid w:val="00BC7896"/>
    <w:rsid w:val="00BE390D"/>
    <w:rsid w:val="00BF1E65"/>
    <w:rsid w:val="00C25E1B"/>
    <w:rsid w:val="00C46D9E"/>
    <w:rsid w:val="00C47F6E"/>
    <w:rsid w:val="00C75452"/>
    <w:rsid w:val="00CA593A"/>
    <w:rsid w:val="00CE127D"/>
    <w:rsid w:val="00CF6988"/>
    <w:rsid w:val="00D30C6C"/>
    <w:rsid w:val="00D3344D"/>
    <w:rsid w:val="00D402BA"/>
    <w:rsid w:val="00DA7EFF"/>
    <w:rsid w:val="00DC25BB"/>
    <w:rsid w:val="00DD2DC7"/>
    <w:rsid w:val="00DD368B"/>
    <w:rsid w:val="00DD3E49"/>
    <w:rsid w:val="00DD56E8"/>
    <w:rsid w:val="00DF7031"/>
    <w:rsid w:val="00E20993"/>
    <w:rsid w:val="00E21560"/>
    <w:rsid w:val="00E30221"/>
    <w:rsid w:val="00EA68E1"/>
    <w:rsid w:val="00ED027E"/>
    <w:rsid w:val="00F22495"/>
    <w:rsid w:val="00F25F75"/>
    <w:rsid w:val="00F50E01"/>
    <w:rsid w:val="00F55128"/>
    <w:rsid w:val="00F86A41"/>
    <w:rsid w:val="00FC6708"/>
    <w:rsid w:val="00FD1154"/>
    <w:rsid w:val="00FD3274"/>
    <w:rsid w:val="00FE5E6C"/>
    <w:rsid w:val="00FF5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078E"/>
  <w15:docId w15:val="{689BBF21-E4F9-406B-82B1-AF619F03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2E4"/>
  </w:style>
  <w:style w:type="paragraph" w:styleId="Heading1">
    <w:name w:val="heading 1"/>
    <w:basedOn w:val="Normal"/>
    <w:next w:val="Normal"/>
    <w:uiPriority w:val="9"/>
    <w:qFormat/>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0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366CE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0">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1">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2">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3">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4">
    <w:basedOn w:val="TableNormal"/>
    <w:rPr>
      <w:rFonts w:ascii="Arial" w:eastAsia="Arial" w:hAnsi="Arial" w:cs="Arial"/>
      <w:sz w:val="20"/>
      <w:szCs w:val="20"/>
    </w:rPr>
    <w:tblPr>
      <w:tblStyleRowBandSize w:val="1"/>
      <w:tblStyleColBandSize w:val="1"/>
      <w:tblCellMar>
        <w:left w:w="115" w:type="dxa"/>
        <w:right w:w="115" w:type="dxa"/>
      </w:tblCellMar>
    </w:tblPr>
  </w:style>
  <w:style w:type="paragraph" w:styleId="NoSpacing">
    <w:name w:val="No Spacing"/>
    <w:uiPriority w:val="1"/>
    <w:qFormat/>
    <w:rsid w:val="00FD38BE"/>
  </w:style>
  <w:style w:type="paragraph" w:styleId="Header">
    <w:name w:val="header"/>
    <w:basedOn w:val="Normal"/>
    <w:link w:val="HeaderChar"/>
    <w:uiPriority w:val="99"/>
    <w:unhideWhenUsed/>
    <w:rsid w:val="003E41CD"/>
    <w:pPr>
      <w:tabs>
        <w:tab w:val="center" w:pos="4513"/>
        <w:tab w:val="right" w:pos="9026"/>
      </w:tabs>
    </w:pPr>
  </w:style>
  <w:style w:type="character" w:customStyle="1" w:styleId="HeaderChar">
    <w:name w:val="Header Char"/>
    <w:basedOn w:val="DefaultParagraphFont"/>
    <w:link w:val="Header"/>
    <w:uiPriority w:val="99"/>
    <w:rsid w:val="003E41CD"/>
  </w:style>
  <w:style w:type="paragraph" w:styleId="Footer">
    <w:name w:val="footer"/>
    <w:basedOn w:val="Normal"/>
    <w:link w:val="FooterChar"/>
    <w:uiPriority w:val="99"/>
    <w:unhideWhenUsed/>
    <w:rsid w:val="003E41CD"/>
    <w:pPr>
      <w:tabs>
        <w:tab w:val="center" w:pos="4513"/>
        <w:tab w:val="right" w:pos="9026"/>
      </w:tabs>
    </w:pPr>
  </w:style>
  <w:style w:type="character" w:customStyle="1" w:styleId="FooterChar">
    <w:name w:val="Footer Char"/>
    <w:basedOn w:val="DefaultParagraphFont"/>
    <w:link w:val="Footer"/>
    <w:uiPriority w:val="99"/>
    <w:rsid w:val="003E41CD"/>
  </w:style>
  <w:style w:type="table" w:customStyle="1" w:styleId="a5">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6">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7">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8">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9">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a">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b">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c">
    <w:basedOn w:val="TableNormal"/>
    <w:rPr>
      <w:rFonts w:ascii="Arial" w:eastAsia="Arial" w:hAnsi="Arial" w:cs="Arial"/>
      <w:sz w:val="20"/>
      <w:szCs w:val="20"/>
    </w:rPr>
    <w:tblPr>
      <w:tblStyleRowBandSize w:val="1"/>
      <w:tblStyleColBandSize w:val="1"/>
      <w:tblCellMar>
        <w:left w:w="115" w:type="dxa"/>
        <w:right w:w="115" w:type="dxa"/>
      </w:tblCellMar>
    </w:tblPr>
  </w:style>
  <w:style w:type="paragraph" w:styleId="ListParagraph">
    <w:name w:val="List Paragraph"/>
    <w:basedOn w:val="Normal"/>
    <w:uiPriority w:val="34"/>
    <w:qFormat/>
    <w:rsid w:val="00AF6126"/>
    <w:pPr>
      <w:ind w:left="720"/>
      <w:contextualSpacing/>
    </w:pPr>
  </w:style>
  <w:style w:type="character" w:styleId="Hyperlink">
    <w:name w:val="Hyperlink"/>
    <w:basedOn w:val="DefaultParagraphFont"/>
    <w:uiPriority w:val="99"/>
    <w:unhideWhenUsed/>
    <w:rsid w:val="00837E46"/>
    <w:rPr>
      <w:color w:val="0000FF" w:themeColor="hyperlink"/>
      <w:u w:val="single"/>
    </w:rPr>
  </w:style>
  <w:style w:type="paragraph" w:styleId="NormalWeb">
    <w:name w:val="Normal (Web)"/>
    <w:basedOn w:val="Normal"/>
    <w:uiPriority w:val="99"/>
    <w:unhideWhenUsed/>
    <w:rsid w:val="00022B2A"/>
    <w:pPr>
      <w:spacing w:before="100" w:beforeAutospacing="1" w:after="100" w:afterAutospacing="1"/>
    </w:pPr>
  </w:style>
  <w:style w:type="table" w:customStyle="1" w:styleId="ad">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e">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1">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2">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3">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4">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5">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6">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7">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8">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9">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a">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b">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e">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0">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1">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2">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3">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4">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5">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6">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7">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8">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9">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a">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b">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c">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d">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e">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0">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1">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2">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3">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6">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7">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8">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9">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a">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b">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c">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d">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e">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0">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4">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5">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6">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7">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8">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9">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a">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b">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c">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d">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e">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0">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1">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2">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3">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4">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5">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6">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7">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8">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9">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a">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b">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c">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d">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e">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0">
    <w:basedOn w:val="TableNormal"/>
    <w:rPr>
      <w:rFonts w:ascii="Arial" w:eastAsia="Arial" w:hAnsi="Arial" w:cs="Arial"/>
      <w:sz w:val="20"/>
      <w:szCs w:val="20"/>
    </w:rPr>
    <w:tblPr>
      <w:tblStyleRowBandSize w:val="1"/>
      <w:tblStyleColBandSize w:val="1"/>
      <w:tblCellMar>
        <w:left w:w="115" w:type="dxa"/>
        <w:right w:w="115" w:type="dxa"/>
      </w:tblCellMar>
    </w:tblPr>
  </w:style>
  <w:style w:type="character" w:customStyle="1" w:styleId="m8415499181288929656msohyperlink">
    <w:name w:val="m_8415499181288929656msohyperlink"/>
    <w:basedOn w:val="DefaultParagraphFont"/>
    <w:rsid w:val="005409E1"/>
  </w:style>
  <w:style w:type="table" w:customStyle="1" w:styleId="affffff1">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2">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3">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4">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5">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6">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7">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8">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9">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a">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b">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c">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d">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e">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0">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1">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2">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3">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4">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5">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6">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7">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8">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9">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a">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b">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c">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d">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e">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f">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f0">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f1">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f2">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f3">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f4">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f5">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f6">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f7">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f8">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f9">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fa">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fb">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fc">
    <w:basedOn w:val="TableNormal"/>
    <w:rPr>
      <w:rFonts w:ascii="Arial" w:eastAsia="Arial" w:hAnsi="Arial" w:cs="Arial"/>
      <w:sz w:val="20"/>
      <w:szCs w:val="20"/>
    </w:rPr>
    <w:tblPr>
      <w:tblStyleRowBandSize w:val="1"/>
      <w:tblStyleColBandSize w:val="1"/>
      <w:tblCellMar>
        <w:left w:w="115" w:type="dxa"/>
        <w:right w:w="115" w:type="dxa"/>
      </w:tblCellMar>
    </w:tblPr>
  </w:style>
  <w:style w:type="table" w:styleId="TableGrid">
    <w:name w:val="Table Grid"/>
    <w:basedOn w:val="TableNormal"/>
    <w:uiPriority w:val="39"/>
    <w:rsid w:val="00481A52"/>
    <w:rPr>
      <w:rFonts w:ascii="Arial" w:eastAsiaTheme="minorHAnsi" w:hAnsi="Arial" w:cs="Arial"/>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d">
    <w:basedOn w:val="TableNormal"/>
    <w:rPr>
      <w:rFonts w:ascii="Arial" w:eastAsia="Arial" w:hAnsi="Arial" w:cs="Arial"/>
      <w:sz w:val="28"/>
      <w:szCs w:val="28"/>
    </w:rPr>
    <w:tblPr>
      <w:tblStyleRowBandSize w:val="1"/>
      <w:tblStyleColBandSize w:val="1"/>
      <w:tblCellMar>
        <w:left w:w="115" w:type="dxa"/>
        <w:right w:w="115" w:type="dxa"/>
      </w:tblCellMar>
    </w:tblPr>
  </w:style>
  <w:style w:type="table" w:customStyle="1" w:styleId="affffffffe">
    <w:basedOn w:val="TableNormal"/>
    <w:rPr>
      <w:rFonts w:ascii="Arial" w:eastAsia="Arial" w:hAnsi="Arial" w:cs="Arial"/>
      <w:sz w:val="28"/>
      <w:szCs w:val="28"/>
    </w:rPr>
    <w:tblPr>
      <w:tblStyleRowBandSize w:val="1"/>
      <w:tblStyleColBandSize w:val="1"/>
      <w:tblCellMar>
        <w:left w:w="115" w:type="dxa"/>
        <w:right w:w="115" w:type="dxa"/>
      </w:tblCellMar>
    </w:tblPr>
  </w:style>
  <w:style w:type="table" w:customStyle="1" w:styleId="afffffffff">
    <w:basedOn w:val="TableNormal"/>
    <w:rPr>
      <w:rFonts w:ascii="Arial" w:eastAsia="Arial" w:hAnsi="Arial" w:cs="Arial"/>
      <w:sz w:val="28"/>
      <w:szCs w:val="28"/>
    </w:rPr>
    <w:tblPr>
      <w:tblStyleRowBandSize w:val="1"/>
      <w:tblStyleColBandSize w:val="1"/>
      <w:tblCellMar>
        <w:left w:w="115" w:type="dxa"/>
        <w:right w:w="115" w:type="dxa"/>
      </w:tblCellMar>
    </w:tblPr>
  </w:style>
  <w:style w:type="table" w:customStyle="1" w:styleId="afffffffff0">
    <w:basedOn w:val="TableNormal"/>
    <w:rPr>
      <w:rFonts w:ascii="Arial" w:eastAsia="Arial" w:hAnsi="Arial" w:cs="Arial"/>
      <w:sz w:val="28"/>
      <w:szCs w:val="28"/>
    </w:rPr>
    <w:tblPr>
      <w:tblStyleRowBandSize w:val="1"/>
      <w:tblStyleColBandSize w:val="1"/>
      <w:tblCellMar>
        <w:left w:w="115" w:type="dxa"/>
        <w:right w:w="115" w:type="dxa"/>
      </w:tblCellMar>
    </w:tblPr>
  </w:style>
  <w:style w:type="table" w:customStyle="1" w:styleId="afffffffff1">
    <w:basedOn w:val="TableNormal"/>
    <w:rPr>
      <w:rFonts w:ascii="Arial" w:eastAsia="Arial" w:hAnsi="Arial" w:cs="Arial"/>
      <w:sz w:val="28"/>
      <w:szCs w:val="28"/>
    </w:rPr>
    <w:tblPr>
      <w:tblStyleRowBandSize w:val="1"/>
      <w:tblStyleColBandSize w:val="1"/>
      <w:tblCellMar>
        <w:left w:w="115" w:type="dxa"/>
        <w:right w:w="115" w:type="dxa"/>
      </w:tblCellMar>
    </w:tblPr>
  </w:style>
  <w:style w:type="table" w:customStyle="1" w:styleId="afffffffff2">
    <w:basedOn w:val="TableNormal"/>
    <w:rPr>
      <w:rFonts w:ascii="Arial" w:eastAsia="Arial" w:hAnsi="Arial" w:cs="Arial"/>
      <w:sz w:val="28"/>
      <w:szCs w:val="28"/>
    </w:rPr>
    <w:tblPr>
      <w:tblStyleRowBandSize w:val="1"/>
      <w:tblStyleColBandSize w:val="1"/>
      <w:tblCellMar>
        <w:left w:w="115" w:type="dxa"/>
        <w:right w:w="115" w:type="dxa"/>
      </w:tblCellMar>
    </w:tblPr>
  </w:style>
  <w:style w:type="table" w:customStyle="1" w:styleId="afffffffff3">
    <w:basedOn w:val="TableNormal"/>
    <w:tblPr>
      <w:tblStyleRowBandSize w:val="1"/>
      <w:tblStyleColBandSize w:val="1"/>
      <w:tblCellMar>
        <w:left w:w="0" w:type="dxa"/>
        <w:bottom w:w="300" w:type="dxa"/>
        <w:right w:w="0" w:type="dxa"/>
      </w:tblCellMar>
    </w:tblPr>
  </w:style>
  <w:style w:type="table" w:customStyle="1" w:styleId="afffffffff4">
    <w:basedOn w:val="TableNormal"/>
    <w:tblPr>
      <w:tblStyleRowBandSize w:val="1"/>
      <w:tblStyleColBandSize w:val="1"/>
      <w:tblCellMar>
        <w:left w:w="115" w:type="dxa"/>
        <w:right w:w="115" w:type="dxa"/>
      </w:tblCellMar>
    </w:tblPr>
  </w:style>
  <w:style w:type="table" w:customStyle="1" w:styleId="afffffffff5">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6">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7">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8">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9">
    <w:basedOn w:val="TableNormal"/>
    <w:tblPr>
      <w:tblStyleRowBandSize w:val="1"/>
      <w:tblStyleColBandSize w:val="1"/>
      <w:tblCellMar>
        <w:left w:w="115" w:type="dxa"/>
        <w:right w:w="115" w:type="dxa"/>
      </w:tblCellMar>
    </w:tblPr>
  </w:style>
  <w:style w:type="table" w:customStyle="1" w:styleId="afffffffffa">
    <w:basedOn w:val="TableNormal"/>
    <w:tblPr>
      <w:tblStyleRowBandSize w:val="1"/>
      <w:tblStyleColBandSize w:val="1"/>
      <w:tblCellMar>
        <w:left w:w="115" w:type="dxa"/>
        <w:right w:w="115" w:type="dxa"/>
      </w:tblCellMar>
    </w:tblPr>
  </w:style>
  <w:style w:type="table" w:customStyle="1" w:styleId="afffffffffb">
    <w:basedOn w:val="TableNormal"/>
    <w:tblPr>
      <w:tblStyleRowBandSize w:val="1"/>
      <w:tblStyleColBandSize w:val="1"/>
      <w:tblCellMar>
        <w:left w:w="115" w:type="dxa"/>
        <w:right w:w="115" w:type="dxa"/>
      </w:tblCellMar>
    </w:tblPr>
  </w:style>
  <w:style w:type="table" w:customStyle="1" w:styleId="afffffffffc">
    <w:basedOn w:val="TableNormal"/>
    <w:tblPr>
      <w:tblStyleRowBandSize w:val="1"/>
      <w:tblStyleColBandSize w:val="1"/>
      <w:tblCellMar>
        <w:left w:w="115" w:type="dxa"/>
        <w:right w:w="115" w:type="dxa"/>
      </w:tblCellMar>
    </w:tblPr>
  </w:style>
  <w:style w:type="table" w:customStyle="1" w:styleId="afffffffffd">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e">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0">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1">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2">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3">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4">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5">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6">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7">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8">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9">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a">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b">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c">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d">
    <w:basedOn w:val="TableNormal"/>
    <w:tblPr>
      <w:tblStyleRowBandSize w:val="1"/>
      <w:tblStyleColBandSize w:val="1"/>
      <w:tblCellMar>
        <w:left w:w="115" w:type="dxa"/>
        <w:right w:w="115" w:type="dxa"/>
      </w:tblCellMar>
    </w:tblPr>
  </w:style>
  <w:style w:type="table" w:customStyle="1" w:styleId="affffffffffe">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0">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1">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2">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3">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4">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5">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6">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7">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8">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9">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a">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b">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c">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d">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e">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0">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1">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2">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3">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4">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5">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6">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7">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8">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9">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a">
    <w:basedOn w:val="TableNormal"/>
    <w:tblPr>
      <w:tblStyleRowBandSize w:val="1"/>
      <w:tblStyleColBandSize w:val="1"/>
      <w:tblCellMar>
        <w:left w:w="115" w:type="dxa"/>
        <w:right w:w="115" w:type="dxa"/>
      </w:tblCellMar>
    </w:tblPr>
  </w:style>
  <w:style w:type="table" w:customStyle="1" w:styleId="affffffffffffb">
    <w:basedOn w:val="TableNormal"/>
    <w:tblPr>
      <w:tblStyleRowBandSize w:val="1"/>
      <w:tblStyleColBandSize w:val="1"/>
      <w:tblCellMar>
        <w:left w:w="115" w:type="dxa"/>
        <w:right w:w="115" w:type="dxa"/>
      </w:tblCellMar>
    </w:tblPr>
  </w:style>
  <w:style w:type="table" w:customStyle="1" w:styleId="affffffffffffc">
    <w:basedOn w:val="TableNormal"/>
    <w:tblPr>
      <w:tblStyleRowBandSize w:val="1"/>
      <w:tblStyleColBandSize w:val="1"/>
      <w:tblCellMar>
        <w:left w:w="115" w:type="dxa"/>
        <w:right w:w="115" w:type="dxa"/>
      </w:tblCellMar>
    </w:tblPr>
  </w:style>
  <w:style w:type="table" w:customStyle="1" w:styleId="affffffffffffd">
    <w:basedOn w:val="TableNormal"/>
    <w:tblPr>
      <w:tblStyleRowBandSize w:val="1"/>
      <w:tblStyleColBandSize w:val="1"/>
      <w:tblCellMar>
        <w:left w:w="115" w:type="dxa"/>
        <w:right w:w="115" w:type="dxa"/>
      </w:tblCellMar>
    </w:tblPr>
  </w:style>
  <w:style w:type="table" w:customStyle="1" w:styleId="affffffffffffe">
    <w:basedOn w:val="TableNormal"/>
    <w:tblPr>
      <w:tblStyleRowBandSize w:val="1"/>
      <w:tblStyleColBandSize w:val="1"/>
      <w:tblCellMar>
        <w:left w:w="115" w:type="dxa"/>
        <w:right w:w="115" w:type="dxa"/>
      </w:tblCellMar>
    </w:tblPr>
  </w:style>
  <w:style w:type="table" w:customStyle="1" w:styleId="afffffffffffff">
    <w:basedOn w:val="TableNormal"/>
    <w:tblPr>
      <w:tblStyleRowBandSize w:val="1"/>
      <w:tblStyleColBandSize w:val="1"/>
      <w:tblCellMar>
        <w:left w:w="115" w:type="dxa"/>
        <w:right w:w="115" w:type="dxa"/>
      </w:tblCellMar>
    </w:tblPr>
  </w:style>
  <w:style w:type="table" w:customStyle="1" w:styleId="afffffffffffff0">
    <w:basedOn w:val="TableNormal"/>
    <w:tblPr>
      <w:tblStyleRowBandSize w:val="1"/>
      <w:tblStyleColBandSize w:val="1"/>
      <w:tblCellMar>
        <w:left w:w="115" w:type="dxa"/>
        <w:right w:w="115" w:type="dxa"/>
      </w:tblCellMar>
    </w:tblPr>
  </w:style>
  <w:style w:type="table" w:customStyle="1" w:styleId="afffffffffffff1">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2">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3">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4">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5">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6">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7">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8">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9">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a">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b">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c">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d">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e">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0">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1">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2">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3">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4">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5">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6">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7">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8">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9">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a">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b">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c">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d">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e">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0">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1">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2">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3">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4">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5">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6">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7">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8">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9">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a">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b">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c">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d">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e">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f">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f0">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f1">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character" w:customStyle="1" w:styleId="Heading7Char">
    <w:name w:val="Heading 7 Char"/>
    <w:basedOn w:val="DefaultParagraphFont"/>
    <w:link w:val="Heading7"/>
    <w:uiPriority w:val="9"/>
    <w:rsid w:val="00366CE8"/>
    <w:rPr>
      <w:rFonts w:asciiTheme="majorHAnsi" w:eastAsiaTheme="majorEastAsia" w:hAnsiTheme="majorHAnsi" w:cstheme="majorBidi"/>
      <w:i/>
      <w:iCs/>
      <w:color w:val="243F60" w:themeColor="accent1" w:themeShade="7F"/>
    </w:rPr>
  </w:style>
  <w:style w:type="table" w:customStyle="1" w:styleId="affffffffffffffff2">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f3">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f4">
    <w:basedOn w:val="TableNormal"/>
    <w:tblPr>
      <w:tblStyleRowBandSize w:val="1"/>
      <w:tblStyleColBandSize w:val="1"/>
      <w:tblCellMar>
        <w:left w:w="115" w:type="dxa"/>
        <w:right w:w="115" w:type="dxa"/>
      </w:tblCellMar>
    </w:tblPr>
  </w:style>
  <w:style w:type="table" w:customStyle="1" w:styleId="affffffffffffffff5">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f6">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f7">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f8">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f9">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fa">
    <w:basedOn w:val="TableNormal"/>
    <w:tblPr>
      <w:tblStyleRowBandSize w:val="1"/>
      <w:tblStyleColBandSize w:val="1"/>
      <w:tblCellMar>
        <w:left w:w="115" w:type="dxa"/>
        <w:right w:w="115" w:type="dxa"/>
      </w:tblCellMar>
    </w:tblPr>
  </w:style>
  <w:style w:type="table" w:customStyle="1" w:styleId="affffffffffffffffb">
    <w:basedOn w:val="TableNormal"/>
    <w:tblPr>
      <w:tblStyleRowBandSize w:val="1"/>
      <w:tblStyleColBandSize w:val="1"/>
      <w:tblCellMar>
        <w:top w:w="15" w:type="dxa"/>
        <w:left w:w="15" w:type="dxa"/>
        <w:bottom w:w="15" w:type="dxa"/>
        <w:right w:w="15" w:type="dxa"/>
      </w:tblCellMar>
    </w:tblPr>
  </w:style>
  <w:style w:type="table" w:customStyle="1" w:styleId="affffffffffffffffc">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d">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e">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0">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1">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2">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3">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4">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5">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6">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7">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8">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9">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a">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b">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c">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d">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e">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0">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1">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2">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3">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4">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5">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6">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7">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8">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9">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a">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b">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c">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d">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e">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character" w:styleId="FollowedHyperlink">
    <w:name w:val="FollowedHyperlink"/>
    <w:basedOn w:val="DefaultParagraphFont"/>
    <w:uiPriority w:val="99"/>
    <w:semiHidden/>
    <w:unhideWhenUsed/>
    <w:rsid w:val="00DF4DF4"/>
    <w:rPr>
      <w:color w:val="800080" w:themeColor="followedHyperlink"/>
      <w:u w:val="single"/>
    </w:rPr>
  </w:style>
  <w:style w:type="table" w:customStyle="1" w:styleId="afffffffffffffffffff0">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1">
    <w:basedOn w:val="TableNormal"/>
    <w:tblPr>
      <w:tblStyleRowBandSize w:val="1"/>
      <w:tblStyleColBandSize w:val="1"/>
      <w:tblCellMar>
        <w:top w:w="15" w:type="dxa"/>
        <w:left w:w="15" w:type="dxa"/>
        <w:bottom w:w="15" w:type="dxa"/>
        <w:right w:w="15" w:type="dxa"/>
      </w:tblCellMar>
    </w:tblPr>
  </w:style>
  <w:style w:type="table" w:customStyle="1" w:styleId="afffffffffffffffffff2">
    <w:basedOn w:val="TableNormal"/>
    <w:tblPr>
      <w:tblStyleRowBandSize w:val="1"/>
      <w:tblStyleColBandSize w:val="1"/>
      <w:tblCellMar>
        <w:top w:w="15" w:type="dxa"/>
        <w:left w:w="15" w:type="dxa"/>
        <w:bottom w:w="15" w:type="dxa"/>
        <w:right w:w="15" w:type="dxa"/>
      </w:tblCellMar>
    </w:tblPr>
  </w:style>
  <w:style w:type="table" w:customStyle="1" w:styleId="afffffffffffffffffff3">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4">
    <w:basedOn w:val="TableNormal"/>
    <w:tblPr>
      <w:tblStyleRowBandSize w:val="1"/>
      <w:tblStyleColBandSize w:val="1"/>
      <w:tblCellMar>
        <w:top w:w="15" w:type="dxa"/>
        <w:left w:w="15" w:type="dxa"/>
        <w:bottom w:w="15" w:type="dxa"/>
        <w:right w:w="15" w:type="dxa"/>
      </w:tblCellMar>
    </w:tblPr>
  </w:style>
  <w:style w:type="table" w:customStyle="1" w:styleId="afffffffffffffffffff5">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6">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7">
    <w:basedOn w:val="TableNormal"/>
    <w:tblPr>
      <w:tblStyleRowBandSize w:val="1"/>
      <w:tblStyleColBandSize w:val="1"/>
      <w:tblCellMar>
        <w:top w:w="15" w:type="dxa"/>
        <w:left w:w="15" w:type="dxa"/>
        <w:bottom w:w="15" w:type="dxa"/>
        <w:right w:w="15" w:type="dxa"/>
      </w:tblCellMar>
    </w:tblPr>
  </w:style>
  <w:style w:type="table" w:customStyle="1" w:styleId="afffffffffffffffffff8">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9">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a">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b">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c">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d">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e">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0">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1">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2">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3">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4">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5">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6">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7">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8">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9">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a">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b">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c">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d">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e">
    <w:basedOn w:val="TableNormal"/>
    <w:tblPr>
      <w:tblStyleRowBandSize w:val="1"/>
      <w:tblStyleColBandSize w:val="1"/>
      <w:tblCellMar>
        <w:left w:w="115" w:type="dxa"/>
        <w:right w:w="115" w:type="dxa"/>
      </w:tblCellMar>
    </w:tblPr>
  </w:style>
  <w:style w:type="table" w:customStyle="1" w:styleId="afffffffffffffffffffff">
    <w:basedOn w:val="TableNormal"/>
    <w:tblPr>
      <w:tblStyleRowBandSize w:val="1"/>
      <w:tblStyleColBandSize w:val="1"/>
      <w:tblCellMar>
        <w:left w:w="115" w:type="dxa"/>
        <w:right w:w="115" w:type="dxa"/>
      </w:tblCellMar>
    </w:tblPr>
  </w:style>
  <w:style w:type="table" w:customStyle="1" w:styleId="afffffffffffffffffffff0">
    <w:basedOn w:val="TableNormal"/>
    <w:tblPr>
      <w:tblStyleRowBandSize w:val="1"/>
      <w:tblStyleColBandSize w:val="1"/>
      <w:tblCellMar>
        <w:left w:w="115" w:type="dxa"/>
        <w:right w:w="115" w:type="dxa"/>
      </w:tblCellMar>
    </w:tblPr>
  </w:style>
  <w:style w:type="table" w:customStyle="1" w:styleId="afffffffffffffffffffff1">
    <w:basedOn w:val="TableNormal"/>
    <w:tblPr>
      <w:tblStyleRowBandSize w:val="1"/>
      <w:tblStyleColBandSize w:val="1"/>
      <w:tblCellMar>
        <w:left w:w="115" w:type="dxa"/>
        <w:right w:w="115" w:type="dxa"/>
      </w:tblCellMar>
    </w:tblPr>
  </w:style>
  <w:style w:type="table" w:customStyle="1" w:styleId="afffffffffffffffffffff2">
    <w:basedOn w:val="TableNormal"/>
    <w:tblPr>
      <w:tblStyleRowBandSize w:val="1"/>
      <w:tblStyleColBandSize w:val="1"/>
      <w:tblCellMar>
        <w:left w:w="115" w:type="dxa"/>
        <w:right w:w="115" w:type="dxa"/>
      </w:tblCellMar>
    </w:tblPr>
  </w:style>
  <w:style w:type="table" w:customStyle="1" w:styleId="afffffffffffffffffffff3">
    <w:basedOn w:val="TableNormal"/>
    <w:tblPr>
      <w:tblStyleRowBandSize w:val="1"/>
      <w:tblStyleColBandSize w:val="1"/>
      <w:tblCellMar>
        <w:left w:w="115" w:type="dxa"/>
        <w:right w:w="115" w:type="dxa"/>
      </w:tblCellMar>
    </w:tblPr>
  </w:style>
  <w:style w:type="table" w:customStyle="1" w:styleId="afffffffffffffffffffff4">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5">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6">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7">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8">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9">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a">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b">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c">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d">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e">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0">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1">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2">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3">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4">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5">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6">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7">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8">
    <w:basedOn w:val="TableNormal"/>
    <w:tblPr>
      <w:tblStyleRowBandSize w:val="1"/>
      <w:tblStyleColBandSize w:val="1"/>
      <w:tblCellMar>
        <w:left w:w="115" w:type="dxa"/>
        <w:right w:w="115" w:type="dxa"/>
      </w:tblCellMar>
    </w:tblPr>
  </w:style>
  <w:style w:type="table" w:customStyle="1" w:styleId="affffffffffffffffffffff9">
    <w:basedOn w:val="TableNormal"/>
    <w:tblPr>
      <w:tblStyleRowBandSize w:val="1"/>
      <w:tblStyleColBandSize w:val="1"/>
      <w:tblCellMar>
        <w:left w:w="115" w:type="dxa"/>
        <w:right w:w="115" w:type="dxa"/>
      </w:tblCellMar>
    </w:tblPr>
  </w:style>
  <w:style w:type="table" w:customStyle="1" w:styleId="affffffffffffffffffffffa">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b">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c">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d">
    <w:basedOn w:val="TableNormal"/>
    <w:tblPr>
      <w:tblStyleRowBandSize w:val="1"/>
      <w:tblStyleColBandSize w:val="1"/>
      <w:tblCellMar>
        <w:left w:w="115" w:type="dxa"/>
        <w:right w:w="115" w:type="dxa"/>
      </w:tblCellMar>
    </w:tblPr>
  </w:style>
  <w:style w:type="table" w:customStyle="1" w:styleId="affffffffffffffffffffffe">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0">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1">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2">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3">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4">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5">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6">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DA32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26D"/>
    <w:rPr>
      <w:rFonts w:ascii="Segoe UI" w:hAnsi="Segoe UI" w:cs="Segoe UI"/>
      <w:sz w:val="18"/>
      <w:szCs w:val="18"/>
    </w:rPr>
  </w:style>
  <w:style w:type="table" w:customStyle="1" w:styleId="afffffffffffffffffffffff7">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8">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9">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a">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b">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c">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d">
    <w:basedOn w:val="TableNormal"/>
    <w:tblPr>
      <w:tblStyleRowBandSize w:val="1"/>
      <w:tblStyleColBandSize w:val="1"/>
      <w:tblCellMar>
        <w:left w:w="115" w:type="dxa"/>
        <w:right w:w="115" w:type="dxa"/>
      </w:tblCellMar>
    </w:tblPr>
  </w:style>
  <w:style w:type="table" w:customStyle="1" w:styleId="afffffffffffffffffffffffe">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0">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1">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2">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3">
    <w:basedOn w:val="TableNormal"/>
    <w:tblPr>
      <w:tblStyleRowBandSize w:val="1"/>
      <w:tblStyleColBandSize w:val="1"/>
      <w:tblCellMar>
        <w:left w:w="115" w:type="dxa"/>
        <w:right w:w="115" w:type="dxa"/>
      </w:tblCellMar>
    </w:tblPr>
  </w:style>
  <w:style w:type="table" w:customStyle="1" w:styleId="affffffffffffffffffffffff4">
    <w:basedOn w:val="TableNormal"/>
    <w:tblPr>
      <w:tblStyleRowBandSize w:val="1"/>
      <w:tblStyleColBandSize w:val="1"/>
      <w:tblCellMar>
        <w:left w:w="115" w:type="dxa"/>
        <w:right w:w="115" w:type="dxa"/>
      </w:tblCellMar>
    </w:tblPr>
  </w:style>
  <w:style w:type="table" w:customStyle="1" w:styleId="affffffffffffffffffffffff5">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6">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7">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8">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9">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a">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b">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c">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d">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e">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0">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1">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2">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3">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4">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5">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6">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7">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8">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9">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a">
    <w:basedOn w:val="TableNormal"/>
    <w:tblPr>
      <w:tblStyleRowBandSize w:val="1"/>
      <w:tblStyleColBandSize w:val="1"/>
      <w:tblCellMar>
        <w:left w:w="115" w:type="dxa"/>
        <w:right w:w="115" w:type="dxa"/>
      </w:tblCellMar>
    </w:tblPr>
  </w:style>
  <w:style w:type="table" w:customStyle="1" w:styleId="afffffffffffffffffffffffffb">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c">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d">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e">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0">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1">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2">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3">
    <w:basedOn w:val="TableNormal"/>
    <w:tblPr>
      <w:tblStyleRowBandSize w:val="1"/>
      <w:tblStyleColBandSize w:val="1"/>
      <w:tblCellMar>
        <w:left w:w="115" w:type="dxa"/>
        <w:right w:w="115" w:type="dxa"/>
      </w:tblCellMar>
    </w:tblPr>
  </w:style>
  <w:style w:type="table" w:customStyle="1" w:styleId="affffffffffffffffffffffffff4">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5">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6">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7">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8">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9">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a">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b">
    <w:basedOn w:val="TableNormal"/>
    <w:tblPr>
      <w:tblStyleRowBandSize w:val="1"/>
      <w:tblStyleColBandSize w:val="1"/>
      <w:tblCellMar>
        <w:left w:w="115" w:type="dxa"/>
        <w:right w:w="115" w:type="dxa"/>
      </w:tblCellMar>
    </w:tblPr>
  </w:style>
  <w:style w:type="table" w:customStyle="1" w:styleId="affffffffffffffffffffffffffc">
    <w:basedOn w:val="TableNormal"/>
    <w:tblPr>
      <w:tblStyleRowBandSize w:val="1"/>
      <w:tblStyleColBandSize w:val="1"/>
      <w:tblCellMar>
        <w:left w:w="115" w:type="dxa"/>
        <w:right w:w="115" w:type="dxa"/>
      </w:tblCellMar>
    </w:tblPr>
  </w:style>
  <w:style w:type="table" w:customStyle="1" w:styleId="affffffffffffffffffffffffffd">
    <w:basedOn w:val="TableNormal"/>
    <w:tblPr>
      <w:tblStyleRowBandSize w:val="1"/>
      <w:tblStyleColBandSize w:val="1"/>
      <w:tblCellMar>
        <w:left w:w="115" w:type="dxa"/>
        <w:right w:w="115" w:type="dxa"/>
      </w:tblCellMar>
    </w:tblPr>
  </w:style>
  <w:style w:type="table" w:customStyle="1" w:styleId="affffffffffffffffffffffffffe">
    <w:basedOn w:val="TableNormal"/>
    <w:tblPr>
      <w:tblStyleRowBandSize w:val="1"/>
      <w:tblStyleColBandSize w:val="1"/>
      <w:tblCellMar>
        <w:left w:w="115" w:type="dxa"/>
        <w:right w:w="115" w:type="dxa"/>
      </w:tblCellMar>
    </w:tblPr>
  </w:style>
  <w:style w:type="table" w:customStyle="1" w:styleId="afffffffffffffffffffffffffff">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character" w:styleId="Strong">
    <w:name w:val="Strong"/>
    <w:basedOn w:val="DefaultParagraphFont"/>
    <w:uiPriority w:val="22"/>
    <w:qFormat/>
    <w:rsid w:val="002231D3"/>
    <w:rPr>
      <w:b/>
      <w:bCs/>
    </w:rPr>
  </w:style>
  <w:style w:type="table" w:customStyle="1" w:styleId="afffffffffffffffffffffffffff0">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1">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2">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3">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4">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5">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6">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7">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8">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9">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a">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b">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c">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d">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e">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0">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1">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2">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3">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4">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5">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6">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7">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8">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9">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a">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b">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c">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d">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e">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f">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f0">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f1">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f2">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f3">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f4">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f5">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f6">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f7">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f8">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f9">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fa">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paragraph" w:customStyle="1" w:styleId="Default">
    <w:name w:val="Default"/>
    <w:rsid w:val="00DE582E"/>
    <w:pPr>
      <w:autoSpaceDE w:val="0"/>
      <w:autoSpaceDN w:val="0"/>
      <w:adjustRightInd w:val="0"/>
    </w:pPr>
    <w:rPr>
      <w:rFonts w:ascii="Arial" w:hAnsi="Arial" w:cs="Arial"/>
      <w:color w:val="000000"/>
    </w:rPr>
  </w:style>
  <w:style w:type="table" w:customStyle="1" w:styleId="afffffffffffffffffffffffffffffb">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fc">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fd">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fe">
    <w:basedOn w:val="TableNormal"/>
    <w:tblPr>
      <w:tblStyleRowBandSize w:val="1"/>
      <w:tblStyleColBandSize w:val="1"/>
      <w:tblCellMar>
        <w:top w:w="15" w:type="dxa"/>
        <w:left w:w="15" w:type="dxa"/>
        <w:bottom w:w="15" w:type="dxa"/>
        <w:right w:w="15" w:type="dxa"/>
      </w:tblCellMar>
    </w:tblPr>
  </w:style>
  <w:style w:type="table" w:customStyle="1" w:styleId="affffffffffffffffffffffffffffff">
    <w:basedOn w:val="TableNormal"/>
    <w:tblPr>
      <w:tblStyleRowBandSize w:val="1"/>
      <w:tblStyleColBandSize w:val="1"/>
      <w:tblCellMar>
        <w:top w:w="15" w:type="dxa"/>
        <w:left w:w="15" w:type="dxa"/>
        <w:bottom w:w="15" w:type="dxa"/>
        <w:right w:w="15" w:type="dxa"/>
      </w:tblCellMar>
    </w:tblPr>
  </w:style>
  <w:style w:type="table" w:customStyle="1" w:styleId="affffffffffffffffffffffffffffff0">
    <w:basedOn w:val="TableNormal"/>
    <w:tblPr>
      <w:tblStyleRowBandSize w:val="1"/>
      <w:tblStyleColBandSize w:val="1"/>
      <w:tblCellMar>
        <w:top w:w="15" w:type="dxa"/>
        <w:left w:w="15" w:type="dxa"/>
        <w:bottom w:w="15" w:type="dxa"/>
        <w:right w:w="15" w:type="dxa"/>
      </w:tblCellMar>
    </w:tblPr>
  </w:style>
  <w:style w:type="table" w:customStyle="1" w:styleId="affffffffffffffffffffffffffffff1">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character" w:customStyle="1" w:styleId="gmaildefault">
    <w:name w:val="gmail_default"/>
    <w:basedOn w:val="DefaultParagraphFont"/>
    <w:rsid w:val="00534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3795">
      <w:bodyDiv w:val="1"/>
      <w:marLeft w:val="0"/>
      <w:marRight w:val="0"/>
      <w:marTop w:val="0"/>
      <w:marBottom w:val="0"/>
      <w:divBdr>
        <w:top w:val="none" w:sz="0" w:space="0" w:color="auto"/>
        <w:left w:val="none" w:sz="0" w:space="0" w:color="auto"/>
        <w:bottom w:val="none" w:sz="0" w:space="0" w:color="auto"/>
        <w:right w:val="none" w:sz="0" w:space="0" w:color="auto"/>
      </w:divBdr>
      <w:divsChild>
        <w:div w:id="1814758927">
          <w:marLeft w:val="0"/>
          <w:marRight w:val="0"/>
          <w:marTop w:val="0"/>
          <w:marBottom w:val="0"/>
          <w:divBdr>
            <w:top w:val="none" w:sz="0" w:space="0" w:color="auto"/>
            <w:left w:val="none" w:sz="0" w:space="0" w:color="auto"/>
            <w:bottom w:val="none" w:sz="0" w:space="0" w:color="auto"/>
            <w:right w:val="none" w:sz="0" w:space="0" w:color="auto"/>
          </w:divBdr>
        </w:div>
        <w:div w:id="1805732677">
          <w:marLeft w:val="0"/>
          <w:marRight w:val="0"/>
          <w:marTop w:val="0"/>
          <w:marBottom w:val="0"/>
          <w:divBdr>
            <w:top w:val="none" w:sz="0" w:space="0" w:color="auto"/>
            <w:left w:val="none" w:sz="0" w:space="0" w:color="auto"/>
            <w:bottom w:val="none" w:sz="0" w:space="0" w:color="auto"/>
            <w:right w:val="none" w:sz="0" w:space="0" w:color="auto"/>
          </w:divBdr>
        </w:div>
        <w:div w:id="664355334">
          <w:marLeft w:val="0"/>
          <w:marRight w:val="0"/>
          <w:marTop w:val="0"/>
          <w:marBottom w:val="0"/>
          <w:divBdr>
            <w:top w:val="none" w:sz="0" w:space="0" w:color="auto"/>
            <w:left w:val="none" w:sz="0" w:space="0" w:color="auto"/>
            <w:bottom w:val="none" w:sz="0" w:space="0" w:color="auto"/>
            <w:right w:val="none" w:sz="0" w:space="0" w:color="auto"/>
          </w:divBdr>
        </w:div>
      </w:divsChild>
    </w:div>
    <w:div w:id="425687556">
      <w:bodyDiv w:val="1"/>
      <w:marLeft w:val="0"/>
      <w:marRight w:val="0"/>
      <w:marTop w:val="0"/>
      <w:marBottom w:val="0"/>
      <w:divBdr>
        <w:top w:val="none" w:sz="0" w:space="0" w:color="auto"/>
        <w:left w:val="none" w:sz="0" w:space="0" w:color="auto"/>
        <w:bottom w:val="none" w:sz="0" w:space="0" w:color="auto"/>
        <w:right w:val="none" w:sz="0" w:space="0" w:color="auto"/>
      </w:divBdr>
      <w:divsChild>
        <w:div w:id="464781856">
          <w:marLeft w:val="0"/>
          <w:marRight w:val="0"/>
          <w:marTop w:val="0"/>
          <w:marBottom w:val="0"/>
          <w:divBdr>
            <w:top w:val="none" w:sz="0" w:space="0" w:color="auto"/>
            <w:left w:val="none" w:sz="0" w:space="0" w:color="auto"/>
            <w:bottom w:val="none" w:sz="0" w:space="0" w:color="auto"/>
            <w:right w:val="none" w:sz="0" w:space="0" w:color="auto"/>
          </w:divBdr>
        </w:div>
        <w:div w:id="265040030">
          <w:marLeft w:val="0"/>
          <w:marRight w:val="0"/>
          <w:marTop w:val="0"/>
          <w:marBottom w:val="0"/>
          <w:divBdr>
            <w:top w:val="none" w:sz="0" w:space="0" w:color="auto"/>
            <w:left w:val="none" w:sz="0" w:space="0" w:color="auto"/>
            <w:bottom w:val="none" w:sz="0" w:space="0" w:color="auto"/>
            <w:right w:val="none" w:sz="0" w:space="0" w:color="auto"/>
          </w:divBdr>
        </w:div>
        <w:div w:id="1122845656">
          <w:marLeft w:val="0"/>
          <w:marRight w:val="0"/>
          <w:marTop w:val="0"/>
          <w:marBottom w:val="0"/>
          <w:divBdr>
            <w:top w:val="none" w:sz="0" w:space="0" w:color="auto"/>
            <w:left w:val="none" w:sz="0" w:space="0" w:color="auto"/>
            <w:bottom w:val="none" w:sz="0" w:space="0" w:color="auto"/>
            <w:right w:val="none" w:sz="0" w:space="0" w:color="auto"/>
          </w:divBdr>
        </w:div>
        <w:div w:id="1558396283">
          <w:marLeft w:val="0"/>
          <w:marRight w:val="0"/>
          <w:marTop w:val="0"/>
          <w:marBottom w:val="0"/>
          <w:divBdr>
            <w:top w:val="none" w:sz="0" w:space="0" w:color="auto"/>
            <w:left w:val="none" w:sz="0" w:space="0" w:color="auto"/>
            <w:bottom w:val="none" w:sz="0" w:space="0" w:color="auto"/>
            <w:right w:val="none" w:sz="0" w:space="0" w:color="auto"/>
          </w:divBdr>
        </w:div>
        <w:div w:id="1085224783">
          <w:marLeft w:val="0"/>
          <w:marRight w:val="0"/>
          <w:marTop w:val="0"/>
          <w:marBottom w:val="0"/>
          <w:divBdr>
            <w:top w:val="none" w:sz="0" w:space="0" w:color="auto"/>
            <w:left w:val="none" w:sz="0" w:space="0" w:color="auto"/>
            <w:bottom w:val="none" w:sz="0" w:space="0" w:color="auto"/>
            <w:right w:val="none" w:sz="0" w:space="0" w:color="auto"/>
          </w:divBdr>
        </w:div>
        <w:div w:id="1678465237">
          <w:marLeft w:val="0"/>
          <w:marRight w:val="0"/>
          <w:marTop w:val="0"/>
          <w:marBottom w:val="0"/>
          <w:divBdr>
            <w:top w:val="none" w:sz="0" w:space="0" w:color="auto"/>
            <w:left w:val="none" w:sz="0" w:space="0" w:color="auto"/>
            <w:bottom w:val="none" w:sz="0" w:space="0" w:color="auto"/>
            <w:right w:val="none" w:sz="0" w:space="0" w:color="auto"/>
          </w:divBdr>
        </w:div>
        <w:div w:id="1996717536">
          <w:marLeft w:val="0"/>
          <w:marRight w:val="0"/>
          <w:marTop w:val="0"/>
          <w:marBottom w:val="0"/>
          <w:divBdr>
            <w:top w:val="none" w:sz="0" w:space="0" w:color="auto"/>
            <w:left w:val="none" w:sz="0" w:space="0" w:color="auto"/>
            <w:bottom w:val="none" w:sz="0" w:space="0" w:color="auto"/>
            <w:right w:val="none" w:sz="0" w:space="0" w:color="auto"/>
          </w:divBdr>
        </w:div>
        <w:div w:id="781191337">
          <w:marLeft w:val="0"/>
          <w:marRight w:val="0"/>
          <w:marTop w:val="0"/>
          <w:marBottom w:val="0"/>
          <w:divBdr>
            <w:top w:val="none" w:sz="0" w:space="0" w:color="auto"/>
            <w:left w:val="none" w:sz="0" w:space="0" w:color="auto"/>
            <w:bottom w:val="none" w:sz="0" w:space="0" w:color="auto"/>
            <w:right w:val="none" w:sz="0" w:space="0" w:color="auto"/>
          </w:divBdr>
        </w:div>
        <w:div w:id="12863493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8bR5zXL2aJj45Ch8XcOVXTrOw==">AMUW2mUu1b8h6K7Pyb4f60/ozUGF1x92gLCKLpGCc88nHtZAcUmdHMIkCxhcICqh8HlAbK4yQQjhz2UjAYcftAdLCrc77Y2uPOCW/xZdhSmrgnepdxl0NwmESysa6tCz0uinO+MWaZMWvW9vj4OKlguzlYXcIpZPY/J7Hkd0TWj7IwmpPMB5r/SQQ6aSdJLavJYrmtPl35eAb28+sYvxVx2oRE35xRBRZIWKOAAGVlvin3u5dtPhwfINCcH1pCHLDUjhf36F1d5p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Authorised User</cp:lastModifiedBy>
  <cp:revision>5</cp:revision>
  <cp:lastPrinted>2023-06-06T13:38:00Z</cp:lastPrinted>
  <dcterms:created xsi:type="dcterms:W3CDTF">2023-09-12T11:40:00Z</dcterms:created>
  <dcterms:modified xsi:type="dcterms:W3CDTF">2023-09-19T06:49:00Z</dcterms:modified>
</cp:coreProperties>
</file>