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3686"/>
        <w:gridCol w:w="2409"/>
        <w:gridCol w:w="6321"/>
        <w:tblGridChange w:id="0">
          <w:tblGrid>
            <w:gridCol w:w="2972"/>
            <w:gridCol w:w="3686"/>
            <w:gridCol w:w="2409"/>
            <w:gridCol w:w="632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Year Group: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Subject: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Geography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Autumn week 8 &amp;10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Topic: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Climate and Weather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53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3291"/>
        <w:gridCol w:w="5129"/>
        <w:gridCol w:w="5130"/>
        <w:tblGridChange w:id="0">
          <w:tblGrid>
            <w:gridCol w:w="1838"/>
            <w:gridCol w:w="3291"/>
            <w:gridCol w:w="5129"/>
            <w:gridCol w:w="5130"/>
          </w:tblGrid>
        </w:tblGridChange>
      </w:tblGrid>
      <w:tr>
        <w:trPr>
          <w:cantSplit w:val="0"/>
          <w:trHeight w:val="728" w:hRule="atLeast"/>
          <w:tblHeader w:val="0"/>
        </w:trPr>
        <w:tc>
          <w:tcPr>
            <w:gridSpan w:val="2"/>
            <w:shd w:fill="ffd965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already know…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48896</wp:posOffset>
                  </wp:positionH>
                  <wp:positionV relativeFrom="paragraph">
                    <wp:posOffset>-383539</wp:posOffset>
                  </wp:positionV>
                  <wp:extent cx="3028950" cy="1514475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514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1843404</wp:posOffset>
                  </wp:positionV>
                  <wp:extent cx="2771775" cy="1647825"/>
                  <wp:effectExtent b="0" l="0" r="0" t="0"/>
                  <wp:wrapNone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647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know now…</w:t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We have looked at the weather and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used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weather charts each morning.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We have looked at how the weather changes each season.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 can locate and label the areas around the Equator.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 know the difference between weather and climate.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gridSpan w:val="2"/>
            <w:shd w:fill="ffd965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New vocabulary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 can do at home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temperature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how hot or cold a place 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Watch the weather forecast on the television.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Keep a weather diary and explain what the season is by the temperature and type of weather. 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climate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the expected weather in a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weather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rtl w:val="0"/>
              </w:rPr>
              <w:t xml:space="preserve">the conditions in a place at a particular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B46D6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ixTy0rwwrustOwh3G0XZjfA9GQ==">AMUW2mVrCx/IzC0Yb1elA2QV7HcsmqsYFlfKkuWJJ/K6+yR7Nn4HaalYjYIZFvJDFpKgvIwSzmb+ZYdjx/WYeTvtYyNABCtLo1llrlBcdVCDRnoIeVagyKJX7TP9IDn2bGk3uTcLCttA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2022-10-21T09:54:00Z</dcterms:created>
  <dc:creator>Authorised User</dc:creator>
</cp:coreProperties>
</file>