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686"/>
        <w:gridCol w:w="2409"/>
        <w:gridCol w:w="6321"/>
        <w:tblGridChange w:id="0">
          <w:tblGrid>
            <w:gridCol w:w="2972"/>
            <w:gridCol w:w="3686"/>
            <w:gridCol w:w="2409"/>
            <w:gridCol w:w="63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 Group: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Areas of Learning: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Personal, Social and Emotional Development, Physical Development, Communication and Language, Expressive Art and Design, Understanding the World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Summer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Topic: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Amazing Animals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716"/>
        <w:gridCol w:w="5129"/>
        <w:gridCol w:w="5130"/>
        <w:tblGridChange w:id="0">
          <w:tblGrid>
            <w:gridCol w:w="1413"/>
            <w:gridCol w:w="3716"/>
            <w:gridCol w:w="5129"/>
            <w:gridCol w:w="5130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already know…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1831975" cy="1308100"/>
                      <wp:effectExtent b="0" l="0" r="0" t="0"/>
                      <wp:wrapNone/>
                      <wp:docPr id="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436363" y="3132300"/>
                                <a:ext cx="1819275" cy="1295400"/>
                              </a:xfrm>
                              <a:prstGeom prst="cloudCallout">
                                <a:avLst>
                                  <a:gd fmla="val -20833" name="adj1"/>
                                  <a:gd fmla="val 625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Can you name the minibeast body parts?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1831975" cy="1308100"/>
                      <wp:effectExtent b="0" l="0" r="0" t="0"/>
                      <wp:wrapNone/>
                      <wp:docPr id="21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1975" cy="130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1367155</wp:posOffset>
                  </wp:positionV>
                  <wp:extent cx="1019810" cy="676275"/>
                  <wp:effectExtent b="0" l="0" r="0" t="0"/>
                  <wp:wrapNone/>
                  <wp:docPr id="22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65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-2358389</wp:posOffset>
                  </wp:positionV>
                  <wp:extent cx="762000" cy="685800"/>
                  <wp:effectExtent b="0" l="0" r="0" t="0"/>
                  <wp:wrapNone/>
                  <wp:docPr id="22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1759585</wp:posOffset>
                  </wp:positionH>
                  <wp:positionV relativeFrom="paragraph">
                    <wp:posOffset>1219200</wp:posOffset>
                  </wp:positionV>
                  <wp:extent cx="858520" cy="752475"/>
                  <wp:effectExtent b="0" l="0" r="0" t="0"/>
                  <wp:wrapNone/>
                  <wp:docPr id="22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262890</wp:posOffset>
                  </wp:positionV>
                  <wp:extent cx="600075" cy="885825"/>
                  <wp:effectExtent b="0" l="0" r="0" t="0"/>
                  <wp:wrapNone/>
                  <wp:docPr id="22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1478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4606925</wp:posOffset>
                  </wp:positionV>
                  <wp:extent cx="2219325" cy="601345"/>
                  <wp:effectExtent b="0" l="0" r="0" t="0"/>
                  <wp:wrapNone/>
                  <wp:docPr id="22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601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3923665</wp:posOffset>
                  </wp:positionV>
                  <wp:extent cx="2019300" cy="647700"/>
                  <wp:effectExtent b="0" l="0" r="0" t="0"/>
                  <wp:wrapNone/>
                  <wp:docPr id="2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3525520</wp:posOffset>
                      </wp:positionV>
                      <wp:extent cx="2962275" cy="353695"/>
                      <wp:effectExtent b="0" l="0" r="0" t="0"/>
                      <wp:wrapSquare wrapText="bothSides" distB="45720" distT="45720" distL="114300" distR="114300"/>
                      <wp:docPr id="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869625" y="3607915"/>
                                <a:ext cx="295275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D08C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Can you name any more minibeasts?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3525520</wp:posOffset>
                      </wp:positionV>
                      <wp:extent cx="2962275" cy="353695"/>
                      <wp:effectExtent b="0" l="0" r="0" t="0"/>
                      <wp:wrapSquare wrapText="bothSides" distB="45720" distT="45720" distL="114300" distR="114300"/>
                      <wp:docPr id="21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2275" cy="353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2514600</wp:posOffset>
                  </wp:positionV>
                  <wp:extent cx="1162050" cy="941070"/>
                  <wp:effectExtent b="0" l="0" r="0" t="0"/>
                  <wp:wrapNone/>
                  <wp:docPr id="2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41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2065020</wp:posOffset>
                      </wp:positionV>
                      <wp:extent cx="2962275" cy="353695"/>
                      <wp:effectExtent b="0" l="0" r="0" t="0"/>
                      <wp:wrapSquare wrapText="bothSides" distB="45720" distT="45720" distL="114300" distR="114300"/>
                      <wp:docPr id="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869625" y="3607915"/>
                                <a:ext cx="295275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D08C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The life cycle of a butterfly.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2065020</wp:posOffset>
                      </wp:positionV>
                      <wp:extent cx="2962275" cy="353695"/>
                      <wp:effectExtent b="0" l="0" r="0" t="0"/>
                      <wp:wrapSquare wrapText="bothSides" distB="45720" distT="45720" distL="114300" distR="114300"/>
                      <wp:docPr id="22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2275" cy="353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-21589</wp:posOffset>
                  </wp:positionV>
                  <wp:extent cx="680720" cy="561975"/>
                  <wp:effectExtent b="0" l="0" r="0" t="0"/>
                  <wp:wrapNone/>
                  <wp:docPr id="22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561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know now…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can name some jungle animals.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can name some farm animals.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can name some minibeasts.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can name the body parts of some animals.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can name some different places where I might find animal habitats.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can talk about some ways that animals are the same and some are different.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vocabulary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can do at home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Minibeast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small animal like an insect or a spider.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 on a minibeast hunt in your garden or a local park and see how many different ones you can find.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Use a bug catcher pot or magnifying glass to look up close at minibeast body parts. Make sure you handle them very carefully!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Habitat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Where something lives.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Life cycle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Changes that a living thing goes through as it grows.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.png"/><Relationship Id="rId14" Type="http://schemas.openxmlformats.org/officeDocument/2006/relationships/image" Target="media/image10.png"/><Relationship Id="rId17" Type="http://schemas.openxmlformats.org/officeDocument/2006/relationships/image" Target="media/image2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9NN4cGqryEjMSlXRpbGaJy62tw==">AMUW2mWbNe8JCbb6TTgs2EY7tc6QDLHvHMy2F5S4PfEvuN2dzSF+MEfzhgLBHac+gNnMZBCZ2YvLH01XOoV3eJlUY/JDa4AHB57BlLCu8TiRhYqJ00gsJFbSplBhDpJmHafPbsA5VM3H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2022-10-21T13:54:00Z</dcterms:created>
  <dc:creator>Authorised User</dc:creator>
</cp:coreProperties>
</file>