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A3321" w14:textId="77777777" w:rsidR="008D00AF" w:rsidRDefault="008D00AF" w:rsidP="008D00AF">
      <w:pPr>
        <w:pStyle w:val="Heading1"/>
        <w:numPr>
          <w:ilvl w:val="0"/>
          <w:numId w:val="0"/>
        </w:numPr>
        <w:ind w:left="360"/>
        <w:rPr>
          <w:lang w:val="en"/>
        </w:rPr>
      </w:pPr>
      <w:bookmarkStart w:id="0" w:name="_Hlk80253392"/>
      <w:r>
        <w:rPr>
          <w:noProof/>
          <w:bdr w:val="none" w:sz="0" w:space="0" w:color="auto" w:frame="1"/>
        </w:rPr>
        <w:drawing>
          <wp:anchor distT="0" distB="0" distL="114300" distR="114300" simplePos="0" relativeHeight="251660288" behindDoc="0" locked="0" layoutInCell="1" allowOverlap="1" wp14:anchorId="50AF42FA" wp14:editId="6EA94CC1">
            <wp:simplePos x="0" y="0"/>
            <wp:positionH relativeFrom="column">
              <wp:posOffset>5372100</wp:posOffset>
            </wp:positionH>
            <wp:positionV relativeFrom="paragraph">
              <wp:posOffset>111760</wp:posOffset>
            </wp:positionV>
            <wp:extent cx="819150" cy="819150"/>
            <wp:effectExtent l="0" t="0" r="0" b="0"/>
            <wp:wrapNone/>
            <wp:docPr id="13" name="Picture 13" descr="https://lh4.googleusercontent.com/doQlhtF3Yq1Z6mzArASbC3oGk0EkO5FrK4hulqJwqoJIoRnJhCbcy16uYvXZmtyvFUurxEBm_1uCWo64bZD1I0kdwc-qShVA2QXLsJTRPpAKRZBT1XlwCchCOPi-XnbAECYSL-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doQlhtF3Yq1Z6mzArASbC3oGk0EkO5FrK4hulqJwqoJIoRnJhCbcy16uYvXZmtyvFUurxEBm_1uCWo64bZD1I0kdwc-qShVA2QXLsJTRPpAKRZBT1XlwCchCOPi-XnbAECYSL-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59264" behindDoc="0" locked="0" layoutInCell="1" allowOverlap="1" wp14:anchorId="6FF28371" wp14:editId="45A985A7">
            <wp:simplePos x="0" y="0"/>
            <wp:positionH relativeFrom="column">
              <wp:posOffset>542925</wp:posOffset>
            </wp:positionH>
            <wp:positionV relativeFrom="paragraph">
              <wp:posOffset>104775</wp:posOffset>
            </wp:positionV>
            <wp:extent cx="819150" cy="819150"/>
            <wp:effectExtent l="0" t="0" r="0" b="0"/>
            <wp:wrapNone/>
            <wp:docPr id="12" name="Picture 12" descr="https://lh4.googleusercontent.com/doQlhtF3Yq1Z6mzArASbC3oGk0EkO5FrK4hulqJwqoJIoRnJhCbcy16uYvXZmtyvFUurxEBm_1uCWo64bZD1I0kdwc-qShVA2QXLsJTRPpAKRZBT1XlwCchCOPi-XnbAECYSL-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doQlhtF3Yq1Z6mzArASbC3oGk0EkO5FrK4hulqJwqoJIoRnJhCbcy16uYvXZmtyvFUurxEBm_1uCWo64bZD1I0kdwc-qShVA2QXLsJTRPpAKRZBT1XlwCchCOPi-XnbAECYSL-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83083" w14:textId="77777777" w:rsidR="008D00AF" w:rsidRDefault="008D00AF" w:rsidP="008D00AF">
      <w:pPr>
        <w:rPr>
          <w:lang w:val="en"/>
        </w:rPr>
      </w:pPr>
    </w:p>
    <w:p w14:paraId="2F39DBEC" w14:textId="77777777" w:rsidR="008D00AF" w:rsidRDefault="008D00AF" w:rsidP="008D00AF">
      <w:pPr>
        <w:rPr>
          <w:lang w:val="en"/>
        </w:rPr>
      </w:pPr>
    </w:p>
    <w:p w14:paraId="59B6A767" w14:textId="77777777" w:rsidR="008D00AF" w:rsidRDefault="008D00AF" w:rsidP="008D00AF">
      <w:pPr>
        <w:rPr>
          <w:lang w:val="en"/>
        </w:rPr>
      </w:pPr>
    </w:p>
    <w:p w14:paraId="4F40FCE0" w14:textId="77777777" w:rsidR="008D00AF" w:rsidRDefault="008D00AF" w:rsidP="008D00AF">
      <w:pPr>
        <w:rPr>
          <w:lang w:val="en"/>
        </w:rPr>
      </w:pPr>
    </w:p>
    <w:p w14:paraId="0B31EAC8" w14:textId="77777777" w:rsidR="008D00AF" w:rsidRDefault="008D00AF" w:rsidP="008D00AF">
      <w:pPr>
        <w:rPr>
          <w:lang w:val="en"/>
        </w:rPr>
      </w:pPr>
    </w:p>
    <w:p w14:paraId="1508A020" w14:textId="77777777" w:rsidR="008D00AF" w:rsidRDefault="008D00AF" w:rsidP="008D00AF">
      <w:pPr>
        <w:rPr>
          <w:lang w:val="en"/>
        </w:rPr>
      </w:pPr>
    </w:p>
    <w:p w14:paraId="06F39836" w14:textId="77777777" w:rsidR="008D00AF" w:rsidRDefault="008D00AF" w:rsidP="008D00AF">
      <w:pPr>
        <w:rPr>
          <w:lang w:val="en"/>
        </w:rPr>
      </w:pPr>
    </w:p>
    <w:p w14:paraId="4A230604" w14:textId="77777777" w:rsidR="008D00AF" w:rsidRPr="00EE374F" w:rsidRDefault="008D00AF" w:rsidP="008D00AF">
      <w:pPr>
        <w:rPr>
          <w:b/>
          <w:sz w:val="44"/>
          <w:lang w:val="en"/>
        </w:rPr>
      </w:pPr>
    </w:p>
    <w:p w14:paraId="3CAA9C59" w14:textId="77777777" w:rsidR="008D00AF" w:rsidRPr="00EE374F" w:rsidRDefault="008D00AF" w:rsidP="008D00AF">
      <w:pPr>
        <w:jc w:val="center"/>
        <w:rPr>
          <w:b/>
          <w:sz w:val="44"/>
          <w:lang w:val="en"/>
        </w:rPr>
      </w:pPr>
      <w:r w:rsidRPr="00EE374F">
        <w:rPr>
          <w:b/>
          <w:sz w:val="44"/>
          <w:lang w:val="en"/>
        </w:rPr>
        <w:t>Frome Valley CE First School</w:t>
      </w:r>
    </w:p>
    <w:p w14:paraId="783CD473" w14:textId="77777777" w:rsidR="008D00AF" w:rsidRPr="00EE374F" w:rsidRDefault="008D00AF" w:rsidP="008D00AF">
      <w:pPr>
        <w:jc w:val="center"/>
        <w:rPr>
          <w:b/>
          <w:sz w:val="44"/>
          <w:lang w:val="en"/>
        </w:rPr>
      </w:pPr>
      <w:r w:rsidRPr="00EE374F">
        <w:rPr>
          <w:b/>
          <w:sz w:val="44"/>
          <w:lang w:val="en"/>
        </w:rPr>
        <w:t>Remote Education Information</w:t>
      </w:r>
    </w:p>
    <w:p w14:paraId="5893A3B8" w14:textId="77777777" w:rsidR="008D00AF" w:rsidRDefault="008D00AF" w:rsidP="00093E36">
      <w:pPr>
        <w:spacing w:before="0" w:after="200" w:line="360" w:lineRule="auto"/>
        <w:jc w:val="left"/>
        <w:rPr>
          <w:b/>
          <w:sz w:val="32"/>
          <w:szCs w:val="36"/>
        </w:rPr>
      </w:pPr>
    </w:p>
    <w:p w14:paraId="238D2650" w14:textId="77777777" w:rsidR="008D00AF" w:rsidRDefault="008D00AF" w:rsidP="00093E36">
      <w:pPr>
        <w:spacing w:before="0" w:after="200" w:line="360" w:lineRule="auto"/>
        <w:jc w:val="left"/>
        <w:rPr>
          <w:b/>
          <w:sz w:val="32"/>
          <w:szCs w:val="36"/>
        </w:rPr>
      </w:pPr>
    </w:p>
    <w:p w14:paraId="1A9DD1D1" w14:textId="77777777" w:rsidR="008D00AF" w:rsidRDefault="008D00AF" w:rsidP="00093E36">
      <w:pPr>
        <w:spacing w:before="0" w:after="200" w:line="360" w:lineRule="auto"/>
        <w:jc w:val="left"/>
        <w:rPr>
          <w:b/>
          <w:sz w:val="32"/>
          <w:szCs w:val="36"/>
        </w:rPr>
      </w:pPr>
    </w:p>
    <w:p w14:paraId="5FAE75CE" w14:textId="77777777" w:rsidR="008D00AF" w:rsidRDefault="008D00AF" w:rsidP="00093E36">
      <w:pPr>
        <w:spacing w:before="0" w:after="200" w:line="360" w:lineRule="auto"/>
        <w:jc w:val="left"/>
        <w:rPr>
          <w:b/>
          <w:sz w:val="32"/>
          <w:szCs w:val="36"/>
        </w:rPr>
      </w:pPr>
    </w:p>
    <w:p w14:paraId="32E68327" w14:textId="77777777" w:rsidR="008D00AF" w:rsidRDefault="008D00AF" w:rsidP="00093E36">
      <w:pPr>
        <w:spacing w:before="0" w:after="200" w:line="360" w:lineRule="auto"/>
        <w:jc w:val="left"/>
        <w:rPr>
          <w:b/>
          <w:sz w:val="32"/>
          <w:szCs w:val="36"/>
        </w:rPr>
      </w:pPr>
    </w:p>
    <w:p w14:paraId="18E3AFD1" w14:textId="77777777" w:rsidR="008D00AF" w:rsidRDefault="008D00AF" w:rsidP="00093E36">
      <w:pPr>
        <w:spacing w:before="0" w:after="200" w:line="360" w:lineRule="auto"/>
        <w:jc w:val="left"/>
        <w:rPr>
          <w:b/>
          <w:sz w:val="32"/>
          <w:szCs w:val="36"/>
        </w:rPr>
      </w:pPr>
    </w:p>
    <w:p w14:paraId="388A252D" w14:textId="77777777" w:rsidR="008D00AF" w:rsidRDefault="008D00AF" w:rsidP="00093E36">
      <w:pPr>
        <w:spacing w:before="0" w:after="200" w:line="360" w:lineRule="auto"/>
        <w:jc w:val="left"/>
        <w:rPr>
          <w:b/>
          <w:sz w:val="32"/>
          <w:szCs w:val="36"/>
        </w:rPr>
      </w:pPr>
    </w:p>
    <w:p w14:paraId="5359ECD6" w14:textId="77777777" w:rsidR="008D00AF" w:rsidRDefault="008D00AF" w:rsidP="00093E36">
      <w:pPr>
        <w:spacing w:before="0" w:after="200" w:line="360" w:lineRule="auto"/>
        <w:jc w:val="left"/>
        <w:rPr>
          <w:b/>
          <w:sz w:val="32"/>
          <w:szCs w:val="36"/>
        </w:rPr>
      </w:pPr>
    </w:p>
    <w:p w14:paraId="1106EFF5" w14:textId="77777777" w:rsidR="008D00AF" w:rsidRDefault="008D00AF" w:rsidP="00093E36">
      <w:pPr>
        <w:spacing w:before="0" w:after="200" w:line="360" w:lineRule="auto"/>
        <w:jc w:val="left"/>
        <w:rPr>
          <w:b/>
          <w:sz w:val="32"/>
          <w:szCs w:val="36"/>
        </w:rPr>
      </w:pPr>
    </w:p>
    <w:p w14:paraId="1DFE7D04" w14:textId="77777777" w:rsidR="008D00AF" w:rsidRDefault="008D00AF" w:rsidP="00093E36">
      <w:pPr>
        <w:spacing w:before="0" w:after="200" w:line="360" w:lineRule="auto"/>
        <w:jc w:val="left"/>
        <w:rPr>
          <w:b/>
          <w:sz w:val="32"/>
          <w:szCs w:val="36"/>
        </w:rPr>
      </w:pPr>
    </w:p>
    <w:p w14:paraId="1C37E82F" w14:textId="77777777" w:rsidR="008D00AF" w:rsidRDefault="008D00AF" w:rsidP="00093E36">
      <w:pPr>
        <w:spacing w:before="0" w:after="200" w:line="360" w:lineRule="auto"/>
        <w:jc w:val="left"/>
        <w:rPr>
          <w:b/>
          <w:sz w:val="32"/>
          <w:szCs w:val="36"/>
        </w:rPr>
      </w:pPr>
    </w:p>
    <w:p w14:paraId="690D7A18" w14:textId="77777777" w:rsidR="008D00AF" w:rsidRDefault="008D00AF" w:rsidP="00093E36">
      <w:pPr>
        <w:spacing w:before="0" w:after="200" w:line="360" w:lineRule="auto"/>
        <w:jc w:val="left"/>
        <w:rPr>
          <w:b/>
          <w:sz w:val="32"/>
          <w:szCs w:val="36"/>
        </w:rPr>
      </w:pPr>
    </w:p>
    <w:p w14:paraId="5533953E" w14:textId="613463E3" w:rsidR="00764158" w:rsidRDefault="00F94CBB" w:rsidP="00093E36">
      <w:pPr>
        <w:spacing w:before="0" w:after="200" w:line="360" w:lineRule="auto"/>
        <w:jc w:val="left"/>
        <w:rPr>
          <w:b/>
          <w:sz w:val="32"/>
          <w:szCs w:val="36"/>
        </w:rPr>
      </w:pPr>
      <w:r>
        <w:rPr>
          <w:b/>
          <w:sz w:val="32"/>
          <w:szCs w:val="36"/>
        </w:rPr>
        <w:lastRenderedPageBreak/>
        <w:t>R</w:t>
      </w:r>
      <w:r w:rsidR="00311F85">
        <w:rPr>
          <w:b/>
          <w:sz w:val="32"/>
          <w:szCs w:val="36"/>
        </w:rPr>
        <w:t>emote education information for parents</w:t>
      </w:r>
    </w:p>
    <w:p w14:paraId="5AB089D8" w14:textId="77777777" w:rsidR="008D00AF" w:rsidRDefault="009E4988" w:rsidP="00093E36">
      <w:pPr>
        <w:spacing w:line="360" w:lineRule="auto"/>
        <w:rPr>
          <w:rFonts w:cs="Arial"/>
          <w:bCs/>
          <w:color w:val="000000" w:themeColor="text1"/>
        </w:rPr>
      </w:pPr>
      <w:r w:rsidRPr="00093E36">
        <w:rPr>
          <w:rFonts w:cs="Arial"/>
          <w:bCs/>
          <w:color w:val="000000" w:themeColor="text1"/>
        </w:rPr>
        <w:t xml:space="preserve">As of 24 March 2022, schools no longer have a legal duty to provide remote education. </w:t>
      </w:r>
    </w:p>
    <w:p w14:paraId="3B0A7EFC" w14:textId="5992C07B" w:rsidR="009E4988" w:rsidRPr="00DB789B" w:rsidRDefault="008D00AF" w:rsidP="00093E36">
      <w:pPr>
        <w:spacing w:line="360" w:lineRule="auto"/>
        <w:rPr>
          <w:rFonts w:cs="Arial"/>
          <w:bCs/>
          <w:color w:val="000000" w:themeColor="text1"/>
        </w:rPr>
      </w:pPr>
      <w:r>
        <w:rPr>
          <w:rFonts w:cs="Arial"/>
          <w:bCs/>
          <w:color w:val="000000" w:themeColor="text1"/>
        </w:rPr>
        <w:t>However, there may be times that the school needs to provide remote education.</w:t>
      </w:r>
    </w:p>
    <w:p w14:paraId="6B723385" w14:textId="3C2E2DB9" w:rsidR="00DB789B" w:rsidRPr="00DB789B" w:rsidRDefault="00DB789B" w:rsidP="00093E36">
      <w:pPr>
        <w:spacing w:line="360" w:lineRule="auto"/>
        <w:rPr>
          <w:rFonts w:cs="Arial"/>
          <w:bCs/>
          <w:color w:val="000000" w:themeColor="text1"/>
        </w:rPr>
      </w:pPr>
      <w:r w:rsidRPr="00DB789B">
        <w:rPr>
          <w:rFonts w:cs="Arial"/>
          <w:bCs/>
          <w:color w:val="000000" w:themeColor="text1"/>
        </w:rPr>
        <w:t>Scenarios where this might apply include:</w:t>
      </w:r>
    </w:p>
    <w:p w14:paraId="172F5DD8" w14:textId="317D45EC" w:rsidR="00DB789B" w:rsidRPr="00093E36" w:rsidRDefault="00DB789B" w:rsidP="00093E36">
      <w:pPr>
        <w:pStyle w:val="ListParagraph"/>
        <w:numPr>
          <w:ilvl w:val="0"/>
          <w:numId w:val="29"/>
        </w:numPr>
        <w:spacing w:line="360" w:lineRule="auto"/>
        <w:rPr>
          <w:rFonts w:cs="Arial"/>
          <w:bCs/>
          <w:color w:val="000000" w:themeColor="text1"/>
        </w:rPr>
      </w:pPr>
      <w:r w:rsidRPr="00093E36">
        <w:rPr>
          <w:rFonts w:ascii="Arial" w:hAnsi="Arial" w:cs="Arial"/>
          <w:bCs/>
          <w:color w:val="000000" w:themeColor="text1"/>
        </w:rPr>
        <w:t>When school leaders decide that the school cannot open safely, or that opening would contradict guidance from local or central government</w:t>
      </w:r>
      <w:r w:rsidR="00A32F38">
        <w:rPr>
          <w:rFonts w:ascii="Arial" w:hAnsi="Arial" w:cs="Arial"/>
          <w:bCs/>
          <w:color w:val="000000" w:themeColor="text1"/>
        </w:rPr>
        <w:t>.</w:t>
      </w:r>
    </w:p>
    <w:p w14:paraId="07A4509E" w14:textId="4E956FB9" w:rsidR="00DB789B" w:rsidRPr="00093E36" w:rsidRDefault="00DB789B" w:rsidP="00093E36">
      <w:pPr>
        <w:pStyle w:val="ListParagraph"/>
        <w:numPr>
          <w:ilvl w:val="0"/>
          <w:numId w:val="29"/>
        </w:numPr>
        <w:spacing w:line="360" w:lineRule="auto"/>
        <w:rPr>
          <w:rFonts w:cs="Arial"/>
          <w:bCs/>
          <w:color w:val="000000" w:themeColor="text1"/>
        </w:rPr>
      </w:pPr>
      <w:r w:rsidRPr="00093E36">
        <w:rPr>
          <w:rFonts w:ascii="Arial" w:hAnsi="Arial" w:cs="Arial"/>
          <w:bCs/>
          <w:color w:val="000000" w:themeColor="text1"/>
        </w:rPr>
        <w:t>When individual pupils, for a limited period, are unable to physically attend school but are able to continue learning, e.g. a pupil has an infectious illness</w:t>
      </w:r>
    </w:p>
    <w:p w14:paraId="68A376FF" w14:textId="75819057" w:rsidR="00311F85" w:rsidRPr="00C01277" w:rsidRDefault="00311F85" w:rsidP="00093E36">
      <w:pPr>
        <w:pStyle w:val="Heading10"/>
        <w:spacing w:before="200" w:after="200" w:line="360" w:lineRule="auto"/>
        <w:rPr>
          <w:rFonts w:cs="Arial"/>
          <w:sz w:val="28"/>
          <w:szCs w:val="28"/>
        </w:rPr>
      </w:pPr>
      <w:r w:rsidRPr="00C01277">
        <w:rPr>
          <w:rFonts w:cs="Arial"/>
          <w:sz w:val="28"/>
          <w:szCs w:val="28"/>
        </w:rPr>
        <w:t>The remote curriculum</w:t>
      </w:r>
    </w:p>
    <w:p w14:paraId="74A38BE8" w14:textId="3BDD8DE6" w:rsidR="00311F85" w:rsidRPr="00E120B7" w:rsidRDefault="00311F85" w:rsidP="00093E36">
      <w:pPr>
        <w:spacing w:before="200" w:after="200" w:line="360" w:lineRule="auto"/>
        <w:rPr>
          <w:rFonts w:cs="Arial"/>
        </w:rPr>
      </w:pPr>
      <w:r w:rsidRPr="00E120B7">
        <w:rPr>
          <w:rFonts w:cs="Arial"/>
        </w:rPr>
        <w:t xml:space="preserve">If the school is required to </w:t>
      </w:r>
      <w:r w:rsidR="006D23C9">
        <w:rPr>
          <w:rFonts w:cs="Arial"/>
        </w:rPr>
        <w:t>restrict entry</w:t>
      </w:r>
      <w:r w:rsidRPr="00E120B7">
        <w:rPr>
          <w:rFonts w:cs="Arial"/>
        </w:rPr>
        <w:t xml:space="preserve"> at short notice, we will provide work</w:t>
      </w:r>
      <w:r w:rsidR="008D00AF">
        <w:rPr>
          <w:rFonts w:cs="Arial"/>
        </w:rPr>
        <w:t>sheets/workbooks</w:t>
      </w:r>
      <w:r w:rsidRPr="00E120B7">
        <w:rPr>
          <w:rFonts w:cs="Arial"/>
        </w:rPr>
        <w:t xml:space="preserve"> for the first day or two whilst we make the necessary arrangements for remote learning</w:t>
      </w:r>
      <w:r w:rsidR="00E25993" w:rsidRPr="00E120B7">
        <w:rPr>
          <w:rFonts w:cs="Arial"/>
        </w:rPr>
        <w:t>.</w:t>
      </w:r>
    </w:p>
    <w:p w14:paraId="413B4428" w14:textId="168E0A81" w:rsidR="00311F85" w:rsidRPr="00E120B7" w:rsidRDefault="00311F85" w:rsidP="00093E36">
      <w:pPr>
        <w:spacing w:before="200" w:after="200" w:line="360" w:lineRule="auto"/>
        <w:rPr>
          <w:rFonts w:cs="Arial"/>
        </w:rPr>
      </w:pPr>
      <w:r w:rsidRPr="00E120B7">
        <w:rPr>
          <w:rFonts w:cs="Arial"/>
        </w:rPr>
        <w:t>Our school will continue to provide the same curriculum at home as we do on the school site</w:t>
      </w:r>
      <w:r w:rsidR="00E25993" w:rsidRPr="00E120B7">
        <w:rPr>
          <w:rFonts w:cs="Arial"/>
        </w:rPr>
        <w:t>.</w:t>
      </w:r>
    </w:p>
    <w:p w14:paraId="19B29C8F" w14:textId="74B09B60" w:rsidR="00311F85" w:rsidRPr="00E120B7" w:rsidRDefault="00311F85" w:rsidP="00093E36">
      <w:pPr>
        <w:spacing w:before="200" w:after="200" w:line="360" w:lineRule="auto"/>
        <w:rPr>
          <w:rFonts w:cs="Arial"/>
        </w:rPr>
      </w:pPr>
      <w:r w:rsidRPr="00E120B7">
        <w:rPr>
          <w:rFonts w:cs="Arial"/>
        </w:rPr>
        <w:t xml:space="preserve">Due to the nature of some </w:t>
      </w:r>
      <w:r w:rsidR="00710EA0">
        <w:rPr>
          <w:rFonts w:cs="Arial"/>
        </w:rPr>
        <w:t>lesson plans</w:t>
      </w:r>
      <w:r w:rsidRPr="00E120B7">
        <w:rPr>
          <w:rFonts w:cs="Arial"/>
        </w:rPr>
        <w:t xml:space="preserve"> we </w:t>
      </w:r>
      <w:r w:rsidR="008D00AF">
        <w:rPr>
          <w:rFonts w:cs="Arial"/>
        </w:rPr>
        <w:t>would make</w:t>
      </w:r>
      <w:r w:rsidRPr="00E120B7">
        <w:rPr>
          <w:rFonts w:cs="Arial"/>
        </w:rPr>
        <w:t xml:space="preserve"> amendments to </w:t>
      </w:r>
      <w:r w:rsidR="00047148">
        <w:rPr>
          <w:rFonts w:cs="Arial"/>
        </w:rPr>
        <w:t>certain</w:t>
      </w:r>
      <w:r w:rsidRPr="00E120B7">
        <w:rPr>
          <w:rFonts w:cs="Arial"/>
        </w:rPr>
        <w:t xml:space="preserve"> activities, e.g. ceasing </w:t>
      </w:r>
      <w:r w:rsidR="006D23C9">
        <w:rPr>
          <w:rFonts w:cs="Arial"/>
        </w:rPr>
        <w:t>practical science</w:t>
      </w:r>
      <w:r w:rsidRPr="00E120B7">
        <w:rPr>
          <w:rFonts w:cs="Arial"/>
        </w:rPr>
        <w:t xml:space="preserve"> lessons.</w:t>
      </w:r>
    </w:p>
    <w:p w14:paraId="75F13ED8" w14:textId="6380DC67" w:rsidR="00311F85" w:rsidRPr="008D00AF" w:rsidRDefault="00311F85" w:rsidP="008D00AF">
      <w:pPr>
        <w:pStyle w:val="Heading10"/>
        <w:spacing w:before="200" w:after="200" w:line="360" w:lineRule="auto"/>
        <w:rPr>
          <w:sz w:val="28"/>
          <w:szCs w:val="22"/>
        </w:rPr>
      </w:pPr>
      <w:r w:rsidRPr="00C01277">
        <w:rPr>
          <w:sz w:val="28"/>
          <w:szCs w:val="22"/>
        </w:rPr>
        <w:t>Remote teaching time</w:t>
      </w:r>
    </w:p>
    <w:p w14:paraId="4304DD54" w14:textId="2788BA04" w:rsidR="00311F85" w:rsidRPr="00E120B7" w:rsidRDefault="008D00AF" w:rsidP="00093E36">
      <w:pPr>
        <w:spacing w:before="200" w:after="200" w:line="360" w:lineRule="auto"/>
        <w:rPr>
          <w:rFonts w:cs="Arial"/>
        </w:rPr>
      </w:pPr>
      <w:r w:rsidRPr="008D00AF">
        <w:rPr>
          <w:rFonts w:cs="Arial"/>
          <w:bCs/>
        </w:rPr>
        <w:t>Reception/KS1 (Years 1&amp;2):</w:t>
      </w:r>
      <w:r>
        <w:rPr>
          <w:rFonts w:cs="Arial"/>
          <w:b/>
          <w:bCs/>
          <w:color w:val="FF6900"/>
        </w:rPr>
        <w:t xml:space="preserve"> </w:t>
      </w:r>
      <w:r w:rsidR="00311F85" w:rsidRPr="00E120B7">
        <w:rPr>
          <w:rFonts w:cs="Arial"/>
          <w:b/>
          <w:bCs/>
          <w:color w:val="FF6900"/>
        </w:rPr>
        <w:t xml:space="preserve"> </w:t>
      </w:r>
      <w:r w:rsidR="00311F85" w:rsidRPr="00E120B7">
        <w:rPr>
          <w:rFonts w:cs="Arial"/>
        </w:rPr>
        <w:t xml:space="preserve">Pupils will receive 3 hours </w:t>
      </w:r>
      <w:r w:rsidR="00047148">
        <w:rPr>
          <w:rFonts w:cs="Arial"/>
        </w:rPr>
        <w:t xml:space="preserve">of remote education </w:t>
      </w:r>
      <w:r w:rsidR="00311F85" w:rsidRPr="00E120B7">
        <w:rPr>
          <w:rFonts w:cs="Arial"/>
        </w:rPr>
        <w:t>a day on average, with less for younger children</w:t>
      </w:r>
      <w:r w:rsidR="00AB0FC5" w:rsidRPr="00E120B7">
        <w:rPr>
          <w:rFonts w:cs="Arial"/>
        </w:rPr>
        <w:t>.</w:t>
      </w:r>
      <w:r w:rsidR="00311F85" w:rsidRPr="00E120B7">
        <w:rPr>
          <w:rFonts w:cs="Arial"/>
        </w:rPr>
        <w:t xml:space="preserve"> </w:t>
      </w:r>
    </w:p>
    <w:p w14:paraId="2CABB8E8" w14:textId="49FB04DA" w:rsidR="00311F85" w:rsidRPr="00E120B7" w:rsidRDefault="008D00AF" w:rsidP="00093E36">
      <w:pPr>
        <w:spacing w:before="200" w:after="200" w:line="360" w:lineRule="auto"/>
        <w:rPr>
          <w:rFonts w:cs="Arial"/>
        </w:rPr>
      </w:pPr>
      <w:r w:rsidRPr="008D00AF">
        <w:rPr>
          <w:rFonts w:cs="Arial"/>
          <w:bCs/>
        </w:rPr>
        <w:t>KS2 (Years 3&amp;4):</w:t>
      </w:r>
      <w:r w:rsidR="00311F85" w:rsidRPr="008D00AF">
        <w:rPr>
          <w:rFonts w:cs="Arial"/>
          <w:b/>
          <w:bCs/>
        </w:rPr>
        <w:t xml:space="preserve"> </w:t>
      </w:r>
      <w:r w:rsidR="00311F85" w:rsidRPr="00E120B7">
        <w:rPr>
          <w:rFonts w:cs="Arial"/>
        </w:rPr>
        <w:t xml:space="preserve">Pupils with receive 4 hours </w:t>
      </w:r>
      <w:r w:rsidR="00047148">
        <w:rPr>
          <w:rFonts w:cs="Arial"/>
        </w:rPr>
        <w:t xml:space="preserve">of remote education </w:t>
      </w:r>
      <w:r w:rsidR="00311F85" w:rsidRPr="00E120B7">
        <w:rPr>
          <w:rFonts w:cs="Arial"/>
        </w:rPr>
        <w:t>a day</w:t>
      </w:r>
      <w:r w:rsidR="00AB0FC5" w:rsidRPr="00E120B7">
        <w:rPr>
          <w:rFonts w:cs="Arial"/>
        </w:rPr>
        <w:t>.</w:t>
      </w:r>
      <w:r w:rsidR="00311F85" w:rsidRPr="00E120B7">
        <w:rPr>
          <w:rFonts w:cs="Arial"/>
        </w:rPr>
        <w:t xml:space="preserve"> </w:t>
      </w:r>
    </w:p>
    <w:p w14:paraId="2CBFC8FB" w14:textId="77777777" w:rsidR="00311F85" w:rsidRDefault="00311F85" w:rsidP="00093E36">
      <w:pPr>
        <w:pStyle w:val="Heading10"/>
        <w:spacing w:before="200" w:after="200" w:line="360" w:lineRule="auto"/>
      </w:pPr>
      <w:r w:rsidRPr="00C01277">
        <w:rPr>
          <w:sz w:val="28"/>
          <w:szCs w:val="22"/>
        </w:rPr>
        <w:t>Remote learning approach</w:t>
      </w:r>
    </w:p>
    <w:p w14:paraId="693532C6" w14:textId="77777777" w:rsidR="00311F85" w:rsidRDefault="00311F85" w:rsidP="00093E36">
      <w:pPr>
        <w:pStyle w:val="DeptBullets"/>
        <w:numPr>
          <w:ilvl w:val="0"/>
          <w:numId w:val="0"/>
        </w:numPr>
        <w:spacing w:before="200" w:after="200" w:line="360" w:lineRule="auto"/>
        <w:jc w:val="both"/>
        <w:rPr>
          <w:rFonts w:cs="Arial"/>
          <w:sz w:val="22"/>
          <w:szCs w:val="22"/>
        </w:rPr>
      </w:pPr>
      <w:r>
        <w:rPr>
          <w:rFonts w:cs="Arial"/>
          <w:sz w:val="22"/>
          <w:szCs w:val="22"/>
        </w:rPr>
        <w:t xml:space="preserve">Remote learning is delivered in a variety of different ways, including the following: </w:t>
      </w:r>
    </w:p>
    <w:p w14:paraId="38E9D0D0" w14:textId="77777777" w:rsidR="00311F85" w:rsidRPr="00350F66" w:rsidRDefault="00311F85" w:rsidP="00093E36">
      <w:pPr>
        <w:pStyle w:val="DeptBullets"/>
        <w:numPr>
          <w:ilvl w:val="0"/>
          <w:numId w:val="16"/>
        </w:numPr>
        <w:spacing w:after="0" w:line="360" w:lineRule="auto"/>
        <w:jc w:val="both"/>
        <w:rPr>
          <w:rFonts w:cs="Arial"/>
          <w:sz w:val="22"/>
          <w:szCs w:val="22"/>
        </w:rPr>
      </w:pPr>
      <w:r w:rsidRPr="00350F66">
        <w:rPr>
          <w:rFonts w:cs="Arial"/>
          <w:sz w:val="22"/>
          <w:szCs w:val="22"/>
        </w:rPr>
        <w:t>Live online lessons</w:t>
      </w:r>
    </w:p>
    <w:p w14:paraId="7CFC9134" w14:textId="77777777" w:rsidR="00311F85" w:rsidRPr="00350F66" w:rsidRDefault="00311F85" w:rsidP="00093E36">
      <w:pPr>
        <w:pStyle w:val="DeptBullets"/>
        <w:numPr>
          <w:ilvl w:val="0"/>
          <w:numId w:val="16"/>
        </w:numPr>
        <w:spacing w:after="0" w:line="360" w:lineRule="auto"/>
        <w:jc w:val="both"/>
        <w:rPr>
          <w:rFonts w:cs="Arial"/>
          <w:sz w:val="22"/>
          <w:szCs w:val="22"/>
        </w:rPr>
      </w:pPr>
      <w:r w:rsidRPr="00350F66">
        <w:rPr>
          <w:rFonts w:cs="Arial"/>
          <w:sz w:val="22"/>
          <w:szCs w:val="22"/>
        </w:rPr>
        <w:t>Recorded lessons (video/audio recordings made by teachers)</w:t>
      </w:r>
    </w:p>
    <w:p w14:paraId="005B6956" w14:textId="77777777" w:rsidR="00311F85" w:rsidRPr="00350F66" w:rsidRDefault="00311F85" w:rsidP="00093E36">
      <w:pPr>
        <w:pStyle w:val="DeptBullets"/>
        <w:numPr>
          <w:ilvl w:val="0"/>
          <w:numId w:val="16"/>
        </w:numPr>
        <w:spacing w:after="0" w:line="360" w:lineRule="auto"/>
        <w:jc w:val="both"/>
        <w:rPr>
          <w:rFonts w:cs="Arial"/>
          <w:sz w:val="22"/>
          <w:szCs w:val="22"/>
        </w:rPr>
      </w:pPr>
      <w:r w:rsidRPr="00350F66">
        <w:rPr>
          <w:rFonts w:cs="Arial"/>
          <w:sz w:val="22"/>
          <w:szCs w:val="22"/>
        </w:rPr>
        <w:t>Printed paper packs produced by teachers (e.g. workbooks, worksheets)</w:t>
      </w:r>
    </w:p>
    <w:p w14:paraId="4DE4BC04" w14:textId="77777777" w:rsidR="00311F85" w:rsidRPr="00350F66" w:rsidRDefault="00311F85" w:rsidP="00093E36">
      <w:pPr>
        <w:pStyle w:val="DeptBullets"/>
        <w:numPr>
          <w:ilvl w:val="0"/>
          <w:numId w:val="16"/>
        </w:numPr>
        <w:spacing w:after="0" w:line="360" w:lineRule="auto"/>
        <w:jc w:val="both"/>
        <w:rPr>
          <w:rFonts w:cs="Arial"/>
          <w:sz w:val="22"/>
          <w:szCs w:val="22"/>
        </w:rPr>
      </w:pPr>
      <w:r w:rsidRPr="00350F66">
        <w:rPr>
          <w:rFonts w:cs="Arial"/>
          <w:sz w:val="22"/>
          <w:szCs w:val="22"/>
        </w:rPr>
        <w:t>Textbooks and reading books pupils have at home</w:t>
      </w:r>
    </w:p>
    <w:p w14:paraId="5B0DD300" w14:textId="77777777" w:rsidR="00311F85" w:rsidRPr="00350F66" w:rsidRDefault="00311F85" w:rsidP="00093E36">
      <w:pPr>
        <w:pStyle w:val="DeptBullets"/>
        <w:numPr>
          <w:ilvl w:val="0"/>
          <w:numId w:val="16"/>
        </w:numPr>
        <w:spacing w:after="0" w:line="360" w:lineRule="auto"/>
        <w:jc w:val="both"/>
        <w:rPr>
          <w:rFonts w:cs="Arial"/>
          <w:sz w:val="22"/>
          <w:szCs w:val="22"/>
        </w:rPr>
      </w:pPr>
      <w:r w:rsidRPr="00350F66">
        <w:rPr>
          <w:rFonts w:cs="Arial"/>
          <w:sz w:val="22"/>
          <w:szCs w:val="22"/>
        </w:rPr>
        <w:t>Commercially available websites supporting the teaching of specific subjects or areas, including video clips or sequences</w:t>
      </w:r>
    </w:p>
    <w:p w14:paraId="3C647E4B" w14:textId="77777777" w:rsidR="00311F85" w:rsidRPr="00350F66" w:rsidRDefault="00311F85" w:rsidP="00093E36">
      <w:pPr>
        <w:pStyle w:val="ListParagraph"/>
        <w:numPr>
          <w:ilvl w:val="0"/>
          <w:numId w:val="16"/>
        </w:numPr>
        <w:suppressAutoHyphens/>
        <w:autoSpaceDN w:val="0"/>
        <w:spacing w:before="0" w:after="0" w:line="360" w:lineRule="auto"/>
        <w:ind w:left="714" w:hanging="357"/>
        <w:contextualSpacing w:val="0"/>
        <w:rPr>
          <w:rFonts w:ascii="Arial" w:hAnsi="Arial" w:cs="Arial"/>
        </w:rPr>
      </w:pPr>
      <w:r w:rsidRPr="00350F66">
        <w:rPr>
          <w:rFonts w:ascii="Arial" w:hAnsi="Arial" w:cs="Arial"/>
        </w:rPr>
        <w:t>Long-term project work and/or internet research activities</w:t>
      </w:r>
    </w:p>
    <w:p w14:paraId="21EB6067" w14:textId="3A4DD861" w:rsidR="00311F85" w:rsidRPr="008D00AF" w:rsidRDefault="00311F85" w:rsidP="008D00AF">
      <w:pPr>
        <w:pStyle w:val="Heading10"/>
        <w:spacing w:before="200" w:after="200" w:line="360" w:lineRule="auto"/>
        <w:rPr>
          <w:sz w:val="28"/>
          <w:szCs w:val="22"/>
        </w:rPr>
      </w:pPr>
      <w:r w:rsidRPr="00C01277">
        <w:rPr>
          <w:sz w:val="28"/>
          <w:szCs w:val="22"/>
        </w:rPr>
        <w:lastRenderedPageBreak/>
        <w:t>Feedback</w:t>
      </w:r>
    </w:p>
    <w:p w14:paraId="5DDE10FB" w14:textId="745559AD" w:rsidR="00311F85" w:rsidRPr="00350F66" w:rsidRDefault="00311F85" w:rsidP="00093E36">
      <w:pPr>
        <w:spacing w:before="200" w:after="200" w:line="360" w:lineRule="auto"/>
        <w:rPr>
          <w:rFonts w:cs="Arial"/>
        </w:rPr>
      </w:pPr>
      <w:r w:rsidRPr="00350F66">
        <w:rPr>
          <w:rFonts w:cs="Arial"/>
        </w:rPr>
        <w:t xml:space="preserve">In order for us to provide </w:t>
      </w:r>
      <w:r w:rsidR="00E25993">
        <w:rPr>
          <w:rFonts w:cs="Arial"/>
        </w:rPr>
        <w:t xml:space="preserve">high-quality </w:t>
      </w:r>
      <w:r w:rsidRPr="00350F66">
        <w:rPr>
          <w:rFonts w:cs="Arial"/>
        </w:rPr>
        <w:t>remote learning, we will continue to provide constructive feedback to ensure pupils are meeting the correct standards in their learning. We will use the following methods to ensure your child is learning efficiently and effectively:</w:t>
      </w:r>
    </w:p>
    <w:p w14:paraId="2B3E448D" w14:textId="7CEF3226" w:rsidR="00311F85" w:rsidRPr="00350F66" w:rsidRDefault="00311F85" w:rsidP="00093E36">
      <w:pPr>
        <w:pStyle w:val="ListParagraph"/>
        <w:numPr>
          <w:ilvl w:val="0"/>
          <w:numId w:val="17"/>
        </w:numPr>
        <w:spacing w:before="0" w:after="0" w:line="360" w:lineRule="auto"/>
        <w:contextualSpacing w:val="0"/>
        <w:rPr>
          <w:rFonts w:ascii="Arial" w:hAnsi="Arial" w:cs="Arial"/>
        </w:rPr>
      </w:pPr>
      <w:r w:rsidRPr="00350F66">
        <w:rPr>
          <w:rFonts w:ascii="Arial" w:hAnsi="Arial" w:cs="Arial"/>
          <w:lang w:val="en"/>
        </w:rPr>
        <w:t xml:space="preserve">Whole-class feedback </w:t>
      </w:r>
      <w:r w:rsidR="008D00AF">
        <w:rPr>
          <w:rFonts w:ascii="Arial" w:hAnsi="Arial" w:cs="Arial"/>
          <w:lang w:val="en"/>
        </w:rPr>
        <w:t>through live lessons.</w:t>
      </w:r>
    </w:p>
    <w:p w14:paraId="0ED8A71F" w14:textId="59D53B9D" w:rsidR="00311F85" w:rsidRDefault="008D00AF" w:rsidP="00093E36">
      <w:pPr>
        <w:pStyle w:val="ListParagraph"/>
        <w:numPr>
          <w:ilvl w:val="0"/>
          <w:numId w:val="17"/>
        </w:numPr>
        <w:spacing w:before="0" w:after="0" w:line="360" w:lineRule="auto"/>
        <w:contextualSpacing w:val="0"/>
        <w:rPr>
          <w:rFonts w:ascii="Arial" w:hAnsi="Arial" w:cs="Arial"/>
        </w:rPr>
      </w:pPr>
      <w:r>
        <w:rPr>
          <w:rFonts w:ascii="Arial" w:hAnsi="Arial" w:cs="Arial"/>
        </w:rPr>
        <w:t>Flashback Fives within live lessons.</w:t>
      </w:r>
    </w:p>
    <w:p w14:paraId="645CD3EB" w14:textId="6FD07E35" w:rsidR="008D00AF" w:rsidRDefault="008D00AF" w:rsidP="00093E36">
      <w:pPr>
        <w:pStyle w:val="ListParagraph"/>
        <w:numPr>
          <w:ilvl w:val="0"/>
          <w:numId w:val="17"/>
        </w:numPr>
        <w:spacing w:before="0" w:after="0" w:line="360" w:lineRule="auto"/>
        <w:contextualSpacing w:val="0"/>
        <w:rPr>
          <w:rFonts w:ascii="Arial" w:hAnsi="Arial" w:cs="Arial"/>
        </w:rPr>
      </w:pPr>
      <w:r>
        <w:rPr>
          <w:rFonts w:ascii="Arial" w:hAnsi="Arial" w:cs="Arial"/>
        </w:rPr>
        <w:t>Feedback from marked worksheets/workbooks.</w:t>
      </w:r>
    </w:p>
    <w:p w14:paraId="24167D41" w14:textId="0DCFEF86" w:rsidR="0000394B" w:rsidRPr="0000394B" w:rsidRDefault="00311F85" w:rsidP="00093E36">
      <w:pPr>
        <w:pStyle w:val="Heading10"/>
        <w:spacing w:before="200" w:after="200" w:line="360" w:lineRule="auto"/>
        <w:rPr>
          <w:sz w:val="28"/>
          <w:szCs w:val="22"/>
        </w:rPr>
      </w:pPr>
      <w:r w:rsidRPr="00C01277">
        <w:rPr>
          <w:sz w:val="28"/>
          <w:szCs w:val="22"/>
        </w:rPr>
        <w:t>Accessing remote education</w:t>
      </w:r>
    </w:p>
    <w:p w14:paraId="15C3F16C" w14:textId="2C86B762" w:rsidR="00311F85" w:rsidRPr="00350F66" w:rsidRDefault="00311F85" w:rsidP="00093E36">
      <w:pPr>
        <w:spacing w:before="200" w:after="200" w:line="360" w:lineRule="auto"/>
        <w:rPr>
          <w:rFonts w:cs="Arial"/>
        </w:rPr>
      </w:pPr>
      <w:r w:rsidRPr="00350F66">
        <w:rPr>
          <w:rFonts w:cs="Arial"/>
        </w:rPr>
        <w:t>We are providing remote education on the following platform:</w:t>
      </w:r>
    </w:p>
    <w:p w14:paraId="19117DA6" w14:textId="3B7DE342" w:rsidR="00311F85" w:rsidRPr="008D00AF" w:rsidRDefault="008D00AF" w:rsidP="00093E36">
      <w:pPr>
        <w:pStyle w:val="ListParagraph"/>
        <w:numPr>
          <w:ilvl w:val="0"/>
          <w:numId w:val="18"/>
        </w:numPr>
        <w:spacing w:before="0" w:after="0" w:line="360" w:lineRule="auto"/>
        <w:contextualSpacing w:val="0"/>
        <w:rPr>
          <w:rFonts w:ascii="Arial" w:hAnsi="Arial" w:cs="Arial"/>
          <w:bCs/>
        </w:rPr>
      </w:pPr>
      <w:r w:rsidRPr="008D00AF">
        <w:rPr>
          <w:rFonts w:ascii="Arial" w:hAnsi="Arial" w:cs="Arial"/>
          <w:bCs/>
        </w:rPr>
        <w:t>Google Classroom</w:t>
      </w:r>
    </w:p>
    <w:p w14:paraId="69F1906F" w14:textId="3714F6C8" w:rsidR="00311F85" w:rsidRDefault="00311F85" w:rsidP="00093E36">
      <w:pPr>
        <w:spacing w:before="200" w:after="200" w:line="360" w:lineRule="auto"/>
        <w:rPr>
          <w:rFonts w:cs="Arial"/>
        </w:rPr>
      </w:pPr>
      <w:r>
        <w:rPr>
          <w:rFonts w:cs="Arial"/>
        </w:rPr>
        <w:t>We understand that some pupils may not have suitable online access at home. The following approaches are implemented to support pupils to access remote education:</w:t>
      </w:r>
    </w:p>
    <w:p w14:paraId="148F0537" w14:textId="77777777" w:rsidR="008D00AF" w:rsidRDefault="008D00AF" w:rsidP="00093E36">
      <w:pPr>
        <w:pStyle w:val="ListParagraph"/>
        <w:widowControl w:val="0"/>
        <w:numPr>
          <w:ilvl w:val="0"/>
          <w:numId w:val="23"/>
        </w:numPr>
        <w:suppressAutoHyphens/>
        <w:overflowPunct w:val="0"/>
        <w:autoSpaceDE w:val="0"/>
        <w:autoSpaceDN w:val="0"/>
        <w:spacing w:before="0" w:after="0" w:line="360" w:lineRule="auto"/>
        <w:contextualSpacing w:val="0"/>
        <w:rPr>
          <w:rFonts w:ascii="Arial" w:hAnsi="Arial" w:cs="Arial"/>
          <w:bCs/>
          <w:color w:val="000000"/>
        </w:rPr>
      </w:pPr>
      <w:r>
        <w:rPr>
          <w:rFonts w:ascii="Arial" w:hAnsi="Arial" w:cs="Arial"/>
          <w:bCs/>
          <w:color w:val="000000"/>
        </w:rPr>
        <w:t>We will lend laptops or tablets to pupils.</w:t>
      </w:r>
    </w:p>
    <w:p w14:paraId="4815FB16" w14:textId="69EF1895" w:rsidR="008D00AF" w:rsidRDefault="008D00AF" w:rsidP="00093E36">
      <w:pPr>
        <w:pStyle w:val="ListParagraph"/>
        <w:widowControl w:val="0"/>
        <w:numPr>
          <w:ilvl w:val="0"/>
          <w:numId w:val="23"/>
        </w:numPr>
        <w:suppressAutoHyphens/>
        <w:overflowPunct w:val="0"/>
        <w:autoSpaceDE w:val="0"/>
        <w:autoSpaceDN w:val="0"/>
        <w:spacing w:before="0" w:after="0" w:line="360" w:lineRule="auto"/>
        <w:contextualSpacing w:val="0"/>
        <w:rPr>
          <w:rFonts w:ascii="Arial" w:hAnsi="Arial" w:cs="Arial"/>
          <w:bCs/>
          <w:color w:val="000000"/>
        </w:rPr>
      </w:pPr>
      <w:r>
        <w:rPr>
          <w:rFonts w:ascii="Arial" w:hAnsi="Arial" w:cs="Arial"/>
          <w:bCs/>
          <w:color w:val="000000"/>
        </w:rPr>
        <w:t>We will provide printed materials for families that do not have online access.</w:t>
      </w:r>
    </w:p>
    <w:p w14:paraId="5FB69911" w14:textId="6909F9FC" w:rsidR="008D00AF" w:rsidRPr="008D00AF" w:rsidRDefault="008D00AF" w:rsidP="00093E36">
      <w:pPr>
        <w:pStyle w:val="ListParagraph"/>
        <w:widowControl w:val="0"/>
        <w:numPr>
          <w:ilvl w:val="0"/>
          <w:numId w:val="23"/>
        </w:numPr>
        <w:suppressAutoHyphens/>
        <w:overflowPunct w:val="0"/>
        <w:autoSpaceDE w:val="0"/>
        <w:autoSpaceDN w:val="0"/>
        <w:spacing w:before="0" w:after="0" w:line="360" w:lineRule="auto"/>
        <w:contextualSpacing w:val="0"/>
        <w:rPr>
          <w:rFonts w:ascii="Arial" w:hAnsi="Arial" w:cs="Arial"/>
          <w:bCs/>
          <w:color w:val="000000"/>
        </w:rPr>
      </w:pPr>
      <w:r>
        <w:rPr>
          <w:rFonts w:ascii="Arial" w:hAnsi="Arial" w:cs="Arial"/>
          <w:bCs/>
          <w:color w:val="000000"/>
        </w:rPr>
        <w:t>We will contact parents by phone to give further instruction as required.</w:t>
      </w:r>
    </w:p>
    <w:p w14:paraId="759B5856" w14:textId="3FA6474C" w:rsidR="00311F85" w:rsidRDefault="00311F85" w:rsidP="00093E36">
      <w:pPr>
        <w:spacing w:before="200" w:after="200" w:line="360" w:lineRule="auto"/>
        <w:rPr>
          <w:rFonts w:cs="Arial"/>
        </w:rPr>
      </w:pPr>
      <w:r w:rsidRPr="00350F66">
        <w:rPr>
          <w:rFonts w:cs="Arial"/>
        </w:rPr>
        <w:t xml:space="preserve">If your child does not have access to the necessary technology for online learning, please contact the school on </w:t>
      </w:r>
      <w:r w:rsidR="008D00AF">
        <w:rPr>
          <w:rFonts w:cs="Arial"/>
          <w:bCs/>
        </w:rPr>
        <w:t>01305 852643</w:t>
      </w:r>
    </w:p>
    <w:p w14:paraId="6398CC9B" w14:textId="77777777" w:rsidR="00311F85" w:rsidRPr="00311F85" w:rsidRDefault="00311F85" w:rsidP="00093E36">
      <w:pPr>
        <w:pStyle w:val="Heading10"/>
        <w:spacing w:before="200" w:after="200" w:line="360" w:lineRule="auto"/>
        <w:rPr>
          <w:sz w:val="28"/>
          <w:szCs w:val="22"/>
        </w:rPr>
      </w:pPr>
      <w:r w:rsidRPr="00FD019A">
        <w:rPr>
          <w:sz w:val="28"/>
          <w:szCs w:val="22"/>
        </w:rPr>
        <w:t>Pupils with additional needs</w:t>
      </w:r>
    </w:p>
    <w:p w14:paraId="0C76FCE8" w14:textId="312C61B2" w:rsidR="00311F85" w:rsidRPr="00350F66" w:rsidRDefault="00311F85" w:rsidP="00093E36">
      <w:pPr>
        <w:spacing w:before="200" w:after="200" w:line="360" w:lineRule="auto"/>
        <w:rPr>
          <w:rFonts w:cs="Arial"/>
        </w:rPr>
      </w:pPr>
      <w:r w:rsidRPr="00350F66">
        <w:rPr>
          <w:rFonts w:cs="Arial"/>
        </w:rPr>
        <w:t xml:space="preserve">Our school recognises that some pupils with additional needs, </w:t>
      </w:r>
      <w:r>
        <w:rPr>
          <w:rFonts w:cs="Arial"/>
        </w:rPr>
        <w:t>e.g.</w:t>
      </w:r>
      <w:r w:rsidRPr="00350F66">
        <w:rPr>
          <w:rFonts w:cs="Arial"/>
        </w:rPr>
        <w:t xml:space="preserve"> pupils with SEND, may not be able to access remote education without the support of an adult at home. In order to support these pupils, we will work with you to ensure they are able to access a high-quality education in the following ways:</w:t>
      </w:r>
    </w:p>
    <w:p w14:paraId="4BD0F692" w14:textId="3EC82E69" w:rsidR="00311F85" w:rsidRPr="00350F66" w:rsidRDefault="00311F85" w:rsidP="00093E36">
      <w:pPr>
        <w:pStyle w:val="ListParagraph"/>
        <w:numPr>
          <w:ilvl w:val="0"/>
          <w:numId w:val="20"/>
        </w:numPr>
        <w:spacing w:before="0" w:after="0" w:line="360" w:lineRule="auto"/>
        <w:contextualSpacing w:val="0"/>
        <w:rPr>
          <w:rFonts w:ascii="Arial" w:hAnsi="Arial" w:cs="Arial"/>
        </w:rPr>
      </w:pPr>
      <w:r w:rsidRPr="00350F66">
        <w:rPr>
          <w:rFonts w:ascii="Arial" w:hAnsi="Arial" w:cs="Arial"/>
        </w:rPr>
        <w:t xml:space="preserve">Our </w:t>
      </w:r>
      <w:r w:rsidRPr="008D00AF">
        <w:rPr>
          <w:rFonts w:ascii="Arial" w:hAnsi="Arial" w:cs="Arial"/>
          <w:bCs/>
        </w:rPr>
        <w:t>SENCO</w:t>
      </w:r>
      <w:r w:rsidRPr="008D00AF">
        <w:rPr>
          <w:rFonts w:ascii="Arial" w:hAnsi="Arial" w:cs="Arial"/>
        </w:rPr>
        <w:t xml:space="preserve"> </w:t>
      </w:r>
      <w:r w:rsidRPr="00350F66">
        <w:rPr>
          <w:rFonts w:ascii="Arial" w:hAnsi="Arial" w:cs="Arial"/>
        </w:rPr>
        <w:t>will get in touch with you if your child has SEND</w:t>
      </w:r>
      <w:r w:rsidR="00047148">
        <w:rPr>
          <w:rFonts w:ascii="Arial" w:hAnsi="Arial" w:cs="Arial"/>
        </w:rPr>
        <w:t xml:space="preserve"> to discuss how to support your child’s remote learning</w:t>
      </w:r>
      <w:r w:rsidR="008D00AF">
        <w:rPr>
          <w:rFonts w:ascii="Arial" w:hAnsi="Arial" w:cs="Arial"/>
        </w:rPr>
        <w:t>.</w:t>
      </w:r>
    </w:p>
    <w:p w14:paraId="2A9011E9" w14:textId="4BE615B2" w:rsidR="00311F85" w:rsidRPr="00954C30" w:rsidRDefault="00311F85" w:rsidP="00093E36">
      <w:pPr>
        <w:pStyle w:val="ListParagraph"/>
        <w:numPr>
          <w:ilvl w:val="0"/>
          <w:numId w:val="20"/>
        </w:numPr>
        <w:spacing w:before="0" w:after="0" w:line="360" w:lineRule="auto"/>
        <w:contextualSpacing w:val="0"/>
        <w:rPr>
          <w:rFonts w:ascii="Arial" w:hAnsi="Arial" w:cs="Arial"/>
        </w:rPr>
      </w:pPr>
      <w:r w:rsidRPr="00350F66">
        <w:rPr>
          <w:rFonts w:ascii="Arial" w:hAnsi="Arial" w:cs="Arial"/>
        </w:rPr>
        <w:t xml:space="preserve">We will ensure pupils are provided with regular check-ins with their teachers via </w:t>
      </w:r>
      <w:r w:rsidRPr="00954C30">
        <w:rPr>
          <w:rFonts w:ascii="Arial" w:hAnsi="Arial" w:cs="Arial"/>
          <w:bCs/>
        </w:rPr>
        <w:t>telephone</w:t>
      </w:r>
      <w:r w:rsidR="00954C30">
        <w:rPr>
          <w:rFonts w:ascii="Arial" w:hAnsi="Arial" w:cs="Arial"/>
          <w:bCs/>
        </w:rPr>
        <w:t>.</w:t>
      </w:r>
    </w:p>
    <w:p w14:paraId="54DB18E4" w14:textId="122F8D67" w:rsidR="00954C30" w:rsidRDefault="00954C30" w:rsidP="00093E36">
      <w:pPr>
        <w:pStyle w:val="ListParagraph"/>
        <w:numPr>
          <w:ilvl w:val="0"/>
          <w:numId w:val="20"/>
        </w:numPr>
        <w:spacing w:before="0" w:after="0" w:line="360" w:lineRule="auto"/>
        <w:contextualSpacing w:val="0"/>
        <w:rPr>
          <w:rFonts w:ascii="Arial" w:hAnsi="Arial" w:cs="Arial"/>
        </w:rPr>
      </w:pPr>
      <w:r>
        <w:rPr>
          <w:rFonts w:ascii="Arial" w:hAnsi="Arial" w:cs="Arial"/>
        </w:rPr>
        <w:t>Work will be differentiated to support children with additional needs.</w:t>
      </w:r>
    </w:p>
    <w:p w14:paraId="45507332" w14:textId="5ABF7D77" w:rsidR="00954C30" w:rsidRPr="00350F66" w:rsidRDefault="00954C30" w:rsidP="00093E36">
      <w:pPr>
        <w:pStyle w:val="ListParagraph"/>
        <w:numPr>
          <w:ilvl w:val="0"/>
          <w:numId w:val="20"/>
        </w:numPr>
        <w:spacing w:before="0" w:after="0" w:line="360" w:lineRule="auto"/>
        <w:contextualSpacing w:val="0"/>
        <w:rPr>
          <w:rFonts w:ascii="Arial" w:hAnsi="Arial" w:cs="Arial"/>
        </w:rPr>
      </w:pPr>
      <w:r>
        <w:rPr>
          <w:rFonts w:ascii="Arial" w:hAnsi="Arial" w:cs="Arial"/>
        </w:rPr>
        <w:t>Additional resources can be given to families, as appropriate, to support remote learning.</w:t>
      </w:r>
    </w:p>
    <w:p w14:paraId="740BED6F" w14:textId="77777777" w:rsidR="00311F85" w:rsidRPr="00350F66" w:rsidRDefault="00311F85" w:rsidP="00093E36">
      <w:pPr>
        <w:spacing w:before="200" w:after="200" w:line="360" w:lineRule="auto"/>
        <w:rPr>
          <w:rFonts w:cs="Arial"/>
        </w:rPr>
      </w:pPr>
      <w:r w:rsidRPr="00350F66">
        <w:rPr>
          <w:rFonts w:cs="Arial"/>
        </w:rPr>
        <w:lastRenderedPageBreak/>
        <w:t>We encourage you to get in touch if you believe your child may struggle or is struggling with accessing remote education</w:t>
      </w:r>
      <w:r>
        <w:rPr>
          <w:rFonts w:cs="Arial"/>
        </w:rPr>
        <w:t>.</w:t>
      </w:r>
    </w:p>
    <w:p w14:paraId="19275D24" w14:textId="54147ABA" w:rsidR="00311F85" w:rsidRPr="00954C30" w:rsidRDefault="00311F85" w:rsidP="00954C30">
      <w:pPr>
        <w:pStyle w:val="Heading10"/>
        <w:spacing w:before="200" w:after="200" w:line="360" w:lineRule="auto"/>
        <w:rPr>
          <w:rFonts w:cs="Arial"/>
          <w:sz w:val="28"/>
          <w:szCs w:val="22"/>
        </w:rPr>
      </w:pPr>
      <w:r w:rsidRPr="00C01277">
        <w:rPr>
          <w:rFonts w:cs="Arial"/>
          <w:sz w:val="28"/>
          <w:szCs w:val="22"/>
        </w:rPr>
        <w:t>Remote education for self-isolating pupils</w:t>
      </w:r>
      <w:r w:rsidRPr="00E120B7">
        <w:rPr>
          <w:rFonts w:cs="Arial"/>
          <w:bCs/>
        </w:rPr>
        <w:t xml:space="preserve"> </w:t>
      </w:r>
    </w:p>
    <w:p w14:paraId="3ED485A7" w14:textId="2EC1B174" w:rsidR="00B07541" w:rsidRDefault="00311F85" w:rsidP="009373C4">
      <w:pPr>
        <w:spacing w:before="200" w:after="200" w:line="360" w:lineRule="auto"/>
        <w:rPr>
          <w:rFonts w:cs="Arial"/>
        </w:rPr>
      </w:pPr>
      <w:r w:rsidRPr="00350F66">
        <w:rPr>
          <w:rFonts w:cs="Arial"/>
        </w:rPr>
        <w:t>In the case that your child is required to self-isolate</w:t>
      </w:r>
      <w:r w:rsidR="00047148">
        <w:rPr>
          <w:rFonts w:cs="Arial"/>
        </w:rPr>
        <w:t xml:space="preserve"> due to having an infectio</w:t>
      </w:r>
      <w:r w:rsidR="00710EA0">
        <w:rPr>
          <w:rFonts w:cs="Arial"/>
        </w:rPr>
        <w:t>us</w:t>
      </w:r>
      <w:r w:rsidR="00047148">
        <w:rPr>
          <w:rFonts w:cs="Arial"/>
        </w:rPr>
        <w:t xml:space="preserve"> illness</w:t>
      </w:r>
      <w:r w:rsidR="00416F59">
        <w:rPr>
          <w:rFonts w:cs="Arial"/>
        </w:rPr>
        <w:t>,</w:t>
      </w:r>
      <w:r w:rsidRPr="00350F66">
        <w:rPr>
          <w:rFonts w:cs="Arial"/>
        </w:rPr>
        <w:t xml:space="preserve"> </w:t>
      </w:r>
      <w:r w:rsidR="00544FDA">
        <w:rPr>
          <w:rFonts w:cs="Arial"/>
        </w:rPr>
        <w:t xml:space="preserve">but is well enough to </w:t>
      </w:r>
      <w:r w:rsidR="00BC5D1C">
        <w:rPr>
          <w:rFonts w:cs="Arial"/>
        </w:rPr>
        <w:t>continue learning</w:t>
      </w:r>
      <w:r w:rsidR="00544FDA">
        <w:rPr>
          <w:rFonts w:cs="Arial"/>
        </w:rPr>
        <w:t xml:space="preserve">, the </w:t>
      </w:r>
      <w:r w:rsidRPr="00350F66">
        <w:rPr>
          <w:rFonts w:cs="Arial"/>
        </w:rPr>
        <w:t xml:space="preserve">remote education </w:t>
      </w:r>
      <w:r w:rsidR="00544FDA">
        <w:rPr>
          <w:rFonts w:cs="Arial"/>
        </w:rPr>
        <w:t xml:space="preserve">they will receive </w:t>
      </w:r>
      <w:r w:rsidRPr="00350F66">
        <w:rPr>
          <w:rFonts w:cs="Arial"/>
        </w:rPr>
        <w:t>may differ to what they would receive if the school were to close. These pupils will have the following</w:t>
      </w:r>
      <w:r>
        <w:rPr>
          <w:rFonts w:cs="Arial"/>
        </w:rPr>
        <w:t xml:space="preserve"> support</w:t>
      </w:r>
      <w:r w:rsidRPr="00350F66">
        <w:rPr>
          <w:rFonts w:cs="Arial"/>
        </w:rPr>
        <w:t xml:space="preserve"> put in place for them:</w:t>
      </w:r>
    </w:p>
    <w:p w14:paraId="53CFEB01" w14:textId="2CFB90B1" w:rsidR="00311F85" w:rsidRPr="00954C30" w:rsidRDefault="00311F85" w:rsidP="00093E36">
      <w:pPr>
        <w:pStyle w:val="ListParagraph"/>
        <w:numPr>
          <w:ilvl w:val="0"/>
          <w:numId w:val="21"/>
        </w:numPr>
        <w:spacing w:before="200" w:line="360" w:lineRule="auto"/>
        <w:contextualSpacing w:val="0"/>
        <w:rPr>
          <w:rFonts w:ascii="Arial" w:hAnsi="Arial" w:cs="Arial"/>
          <w:bCs/>
        </w:rPr>
      </w:pPr>
      <w:r w:rsidRPr="00954C30">
        <w:rPr>
          <w:rFonts w:ascii="Arial" w:hAnsi="Arial" w:cs="Arial"/>
          <w:bCs/>
        </w:rPr>
        <w:t>Pupils will initially be provided with a workbook</w:t>
      </w:r>
      <w:r w:rsidR="00954C30">
        <w:rPr>
          <w:rFonts w:ascii="Arial" w:hAnsi="Arial" w:cs="Arial"/>
          <w:bCs/>
        </w:rPr>
        <w:t>/learning pack</w:t>
      </w:r>
      <w:r w:rsidRPr="00954C30">
        <w:rPr>
          <w:rFonts w:ascii="Arial" w:hAnsi="Arial" w:cs="Arial"/>
          <w:bCs/>
        </w:rPr>
        <w:t xml:space="preserve"> until their class teachers have organised remote learning for them</w:t>
      </w:r>
    </w:p>
    <w:p w14:paraId="6A7777DA" w14:textId="77777777" w:rsidR="00311F85" w:rsidRPr="00C01277" w:rsidRDefault="00311F85" w:rsidP="00093E36">
      <w:pPr>
        <w:pStyle w:val="Heading10"/>
        <w:spacing w:beforeLines="60" w:before="144" w:afterLines="60" w:after="144" w:line="360" w:lineRule="auto"/>
        <w:rPr>
          <w:sz w:val="28"/>
          <w:szCs w:val="22"/>
        </w:rPr>
      </w:pPr>
      <w:r w:rsidRPr="00C01277">
        <w:rPr>
          <w:sz w:val="28"/>
          <w:szCs w:val="22"/>
        </w:rPr>
        <w:t>Contacting the school</w:t>
      </w:r>
    </w:p>
    <w:p w14:paraId="043DD505" w14:textId="77777777" w:rsidR="00311F85" w:rsidRDefault="00311F85" w:rsidP="00093E36">
      <w:pPr>
        <w:spacing w:beforeLines="60" w:before="144" w:afterLines="60" w:after="144" w:line="360" w:lineRule="auto"/>
      </w:pPr>
      <w:r>
        <w:t>We will provide you with all the details you may need when contacting the school while your child is learning from home. When contacting the school, here are four important things both you and your child need to remember:</w:t>
      </w:r>
    </w:p>
    <w:p w14:paraId="5321C6BB" w14:textId="77777777" w:rsidR="00311F85" w:rsidRPr="00C879BC" w:rsidRDefault="00311F85" w:rsidP="00093E36">
      <w:pPr>
        <w:pStyle w:val="ListParagraph"/>
        <w:numPr>
          <w:ilvl w:val="0"/>
          <w:numId w:val="12"/>
        </w:numPr>
        <w:spacing w:before="0" w:after="0" w:line="360" w:lineRule="auto"/>
        <w:contextualSpacing w:val="0"/>
        <w:rPr>
          <w:rFonts w:ascii="Arial" w:hAnsi="Arial" w:cs="Arial"/>
        </w:rPr>
      </w:pPr>
      <w:r w:rsidRPr="00C879BC">
        <w:rPr>
          <w:rFonts w:ascii="Arial" w:hAnsi="Arial" w:cs="Arial"/>
        </w:rPr>
        <w:t>When on a video call, sit in a suitable area, e.g. a living room with a neutral background.</w:t>
      </w:r>
    </w:p>
    <w:p w14:paraId="51D1CA53" w14:textId="291DDB62" w:rsidR="00311F85" w:rsidRPr="00C879BC" w:rsidRDefault="00311F85" w:rsidP="00093E36">
      <w:pPr>
        <w:pStyle w:val="ListParagraph"/>
        <w:numPr>
          <w:ilvl w:val="0"/>
          <w:numId w:val="12"/>
        </w:numPr>
        <w:spacing w:before="0" w:after="0" w:line="360" w:lineRule="auto"/>
        <w:contextualSpacing w:val="0"/>
        <w:rPr>
          <w:rFonts w:ascii="Arial" w:hAnsi="Arial" w:cs="Arial"/>
        </w:rPr>
      </w:pPr>
      <w:r w:rsidRPr="00C879BC">
        <w:rPr>
          <w:rFonts w:ascii="Arial" w:hAnsi="Arial" w:cs="Arial"/>
        </w:rPr>
        <w:t>When on a video call, wear suitable clothing and ensure your conduct is</w:t>
      </w:r>
      <w:r w:rsidR="00BC5D1C">
        <w:rPr>
          <w:rFonts w:ascii="Arial" w:hAnsi="Arial" w:cs="Arial"/>
        </w:rPr>
        <w:t xml:space="preserve"> </w:t>
      </w:r>
      <w:r w:rsidR="00710EA0">
        <w:rPr>
          <w:rFonts w:ascii="Arial" w:hAnsi="Arial" w:cs="Arial"/>
        </w:rPr>
        <w:t>respectful</w:t>
      </w:r>
      <w:r w:rsidRPr="00C879BC">
        <w:rPr>
          <w:rFonts w:ascii="Arial" w:hAnsi="Arial" w:cs="Arial"/>
        </w:rPr>
        <w:t>.</w:t>
      </w:r>
    </w:p>
    <w:p w14:paraId="784BBC8C" w14:textId="77777777" w:rsidR="00311F85" w:rsidRPr="00C879BC" w:rsidRDefault="00311F85" w:rsidP="00093E36">
      <w:pPr>
        <w:pStyle w:val="ListParagraph"/>
        <w:numPr>
          <w:ilvl w:val="0"/>
          <w:numId w:val="12"/>
        </w:numPr>
        <w:spacing w:before="0" w:after="0" w:line="360" w:lineRule="auto"/>
        <w:contextualSpacing w:val="0"/>
        <w:rPr>
          <w:rFonts w:ascii="Arial" w:hAnsi="Arial" w:cs="Arial"/>
          <w:lang w:val="en-US"/>
        </w:rPr>
      </w:pPr>
      <w:r w:rsidRPr="00C879BC">
        <w:rPr>
          <w:rFonts w:ascii="Arial" w:hAnsi="Arial" w:cs="Arial"/>
          <w:lang w:val="en-US"/>
        </w:rPr>
        <w:t>Understand that staff may not always be able to help, but they will try their best.</w:t>
      </w:r>
    </w:p>
    <w:p w14:paraId="0C8D445E" w14:textId="77777777" w:rsidR="00311F85" w:rsidRPr="00C01277" w:rsidRDefault="00311F85" w:rsidP="00093E36">
      <w:pPr>
        <w:pStyle w:val="ListParagraph"/>
        <w:numPr>
          <w:ilvl w:val="0"/>
          <w:numId w:val="12"/>
        </w:numPr>
        <w:spacing w:before="0" w:after="0" w:line="360" w:lineRule="auto"/>
        <w:contextualSpacing w:val="0"/>
        <w:rPr>
          <w:rFonts w:ascii="Arial" w:hAnsi="Arial" w:cs="Arial"/>
          <w:lang w:val="en-US"/>
        </w:rPr>
      </w:pPr>
      <w:r w:rsidRPr="00C879BC">
        <w:rPr>
          <w:rFonts w:ascii="Arial" w:hAnsi="Arial" w:cs="Arial"/>
          <w:lang w:val="en-US"/>
        </w:rPr>
        <w:t>Remember to act in the same manner as if the school were open.</w:t>
      </w:r>
    </w:p>
    <w:p w14:paraId="22848738" w14:textId="77777777" w:rsidR="00311F85" w:rsidRPr="00C01277" w:rsidRDefault="00311F85" w:rsidP="00093E36">
      <w:pPr>
        <w:pStyle w:val="Heading10"/>
        <w:spacing w:before="200" w:after="200" w:line="360" w:lineRule="auto"/>
        <w:rPr>
          <w:sz w:val="28"/>
          <w:szCs w:val="22"/>
        </w:rPr>
      </w:pPr>
      <w:r w:rsidRPr="00C01277">
        <w:rPr>
          <w:sz w:val="28"/>
          <w:szCs w:val="22"/>
        </w:rPr>
        <w:t>Additional information</w:t>
      </w:r>
    </w:p>
    <w:p w14:paraId="5144243E" w14:textId="311FA3E6" w:rsidR="00311F85" w:rsidRDefault="00311F85" w:rsidP="00093E36">
      <w:pPr>
        <w:spacing w:before="200" w:after="200" w:line="360" w:lineRule="auto"/>
        <w:rPr>
          <w:lang w:val="en-US"/>
        </w:rPr>
      </w:pPr>
      <w:r>
        <w:rPr>
          <w:lang w:val="en-US"/>
        </w:rPr>
        <w:t xml:space="preserve">Additional information you need to be aware of includes the following: </w:t>
      </w:r>
    </w:p>
    <w:p w14:paraId="3E2F4181" w14:textId="3A2B2B97" w:rsidR="00311F85" w:rsidRDefault="00311F85" w:rsidP="00093E36">
      <w:pPr>
        <w:pStyle w:val="Header"/>
        <w:numPr>
          <w:ilvl w:val="0"/>
          <w:numId w:val="22"/>
        </w:numPr>
        <w:tabs>
          <w:tab w:val="clear" w:pos="4513"/>
          <w:tab w:val="clear" w:pos="9026"/>
        </w:tabs>
        <w:spacing w:before="0" w:after="0" w:line="360" w:lineRule="auto"/>
        <w:rPr>
          <w:lang w:val="en-US"/>
        </w:rPr>
      </w:pPr>
      <w:r>
        <w:rPr>
          <w:lang w:val="en-US"/>
        </w:rPr>
        <w:t>The school will provide you with all important contact information for key members of staff, including your child’s teachers and the headteacher</w:t>
      </w:r>
    </w:p>
    <w:p w14:paraId="35F0C9AE" w14:textId="253402EB" w:rsidR="00311F85" w:rsidRDefault="00311F85" w:rsidP="00093E36">
      <w:pPr>
        <w:pStyle w:val="Header"/>
        <w:numPr>
          <w:ilvl w:val="0"/>
          <w:numId w:val="22"/>
        </w:numPr>
        <w:tabs>
          <w:tab w:val="clear" w:pos="4513"/>
          <w:tab w:val="clear" w:pos="9026"/>
        </w:tabs>
        <w:spacing w:before="0" w:after="0" w:line="360" w:lineRule="auto"/>
        <w:rPr>
          <w:lang w:val="en-US"/>
        </w:rPr>
      </w:pPr>
      <w:r>
        <w:rPr>
          <w:lang w:val="en-US"/>
        </w:rPr>
        <w:t>Any concerns regarding the safety of your child should be directed to the school’s designated safeguarding lead</w:t>
      </w:r>
    </w:p>
    <w:p w14:paraId="7175ED8D" w14:textId="5760BAA6" w:rsidR="00311F85" w:rsidRDefault="00311F85" w:rsidP="00093E36">
      <w:pPr>
        <w:pStyle w:val="Header"/>
        <w:numPr>
          <w:ilvl w:val="0"/>
          <w:numId w:val="22"/>
        </w:numPr>
        <w:tabs>
          <w:tab w:val="clear" w:pos="4513"/>
          <w:tab w:val="clear" w:pos="9026"/>
        </w:tabs>
        <w:spacing w:before="0" w:after="0" w:line="360" w:lineRule="auto"/>
        <w:rPr>
          <w:lang w:val="en-US"/>
        </w:rPr>
      </w:pPr>
      <w:r>
        <w:rPr>
          <w:lang w:val="en-US"/>
        </w:rPr>
        <w:t xml:space="preserve">Your child will not be </w:t>
      </w:r>
      <w:proofErr w:type="spellStart"/>
      <w:r>
        <w:rPr>
          <w:lang w:val="en-US"/>
        </w:rPr>
        <w:t>penalised</w:t>
      </w:r>
      <w:proofErr w:type="spellEnd"/>
      <w:r>
        <w:rPr>
          <w:lang w:val="en-US"/>
        </w:rPr>
        <w:t xml:space="preserve"> for their non-attendance during this time</w:t>
      </w:r>
    </w:p>
    <w:p w14:paraId="54273627" w14:textId="34E564DF" w:rsidR="00311F85" w:rsidRPr="00C01277" w:rsidRDefault="00311F85" w:rsidP="00093E36">
      <w:pPr>
        <w:pStyle w:val="Header"/>
        <w:numPr>
          <w:ilvl w:val="0"/>
          <w:numId w:val="22"/>
        </w:numPr>
        <w:tabs>
          <w:tab w:val="clear" w:pos="4513"/>
          <w:tab w:val="clear" w:pos="9026"/>
        </w:tabs>
        <w:spacing w:before="0" w:after="0" w:line="360" w:lineRule="auto"/>
        <w:ind w:left="714" w:hanging="357"/>
        <w:rPr>
          <w:lang w:val="en-US"/>
        </w:rPr>
      </w:pPr>
      <w:r>
        <w:rPr>
          <w:lang w:val="en-US"/>
        </w:rPr>
        <w:t>Teachers will monitor work completed to ensure your child is still completing set work</w:t>
      </w:r>
    </w:p>
    <w:p w14:paraId="7F5560CA" w14:textId="77777777" w:rsidR="00311F85" w:rsidRPr="00C01277" w:rsidRDefault="00311F85" w:rsidP="00093E36">
      <w:pPr>
        <w:pStyle w:val="Heading10"/>
        <w:spacing w:beforeLines="60" w:before="144" w:afterLines="60" w:after="144" w:line="360" w:lineRule="auto"/>
        <w:rPr>
          <w:sz w:val="28"/>
          <w:szCs w:val="22"/>
        </w:rPr>
      </w:pPr>
      <w:r w:rsidRPr="00C01277">
        <w:rPr>
          <w:sz w:val="28"/>
          <w:szCs w:val="22"/>
        </w:rPr>
        <w:t>Supporting your child’s learning</w:t>
      </w:r>
    </w:p>
    <w:p w14:paraId="096F116F" w14:textId="6531DDCB" w:rsidR="00311F85" w:rsidRPr="00794B6D" w:rsidRDefault="00311F85" w:rsidP="00093E36">
      <w:pPr>
        <w:spacing w:beforeLines="60" w:before="144" w:afterLines="60" w:after="144" w:line="360" w:lineRule="auto"/>
        <w:rPr>
          <w:b/>
          <w:bCs/>
          <w:lang w:val="en-US"/>
        </w:rPr>
      </w:pPr>
      <w:r w:rsidRPr="00794B6D">
        <w:rPr>
          <w:b/>
          <w:bCs/>
          <w:lang w:val="en-US"/>
        </w:rPr>
        <w:t xml:space="preserve">Top tips for </w:t>
      </w:r>
      <w:r>
        <w:rPr>
          <w:b/>
          <w:bCs/>
          <w:lang w:val="en-US"/>
        </w:rPr>
        <w:t>supporting your child while they</w:t>
      </w:r>
      <w:r w:rsidRPr="00794B6D">
        <w:rPr>
          <w:b/>
          <w:bCs/>
          <w:lang w:val="en-US"/>
        </w:rPr>
        <w:t xml:space="preserve"> learn</w:t>
      </w:r>
      <w:r>
        <w:rPr>
          <w:b/>
          <w:bCs/>
          <w:lang w:val="en-US"/>
        </w:rPr>
        <w:t xml:space="preserve"> from home</w:t>
      </w:r>
      <w:r w:rsidRPr="00794B6D">
        <w:rPr>
          <w:b/>
          <w:bCs/>
          <w:lang w:val="en-US"/>
        </w:rPr>
        <w:t xml:space="preserve">: </w:t>
      </w:r>
    </w:p>
    <w:p w14:paraId="04FC801B" w14:textId="7975FF30" w:rsidR="00311F85" w:rsidRPr="00544FDA" w:rsidRDefault="00311F85" w:rsidP="00093E36">
      <w:pPr>
        <w:pStyle w:val="ListParagraph"/>
        <w:numPr>
          <w:ilvl w:val="0"/>
          <w:numId w:val="27"/>
        </w:numPr>
        <w:spacing w:before="0" w:after="0" w:line="360" w:lineRule="auto"/>
        <w:rPr>
          <w:rFonts w:ascii="Arial" w:hAnsi="Arial" w:cs="Arial"/>
        </w:rPr>
      </w:pPr>
      <w:r w:rsidRPr="00544FDA">
        <w:rPr>
          <w:rFonts w:ascii="Arial" w:hAnsi="Arial" w:cs="Arial"/>
          <w:lang w:val="en-US"/>
        </w:rPr>
        <w:t xml:space="preserve">Keep to a routine as much as possible so your child knows what to expect </w:t>
      </w:r>
    </w:p>
    <w:p w14:paraId="65CB48CC" w14:textId="3ECBC44E" w:rsidR="00311F85" w:rsidRPr="00544FDA" w:rsidRDefault="00311F85" w:rsidP="00093E36">
      <w:pPr>
        <w:pStyle w:val="ListParagraph"/>
        <w:numPr>
          <w:ilvl w:val="0"/>
          <w:numId w:val="27"/>
        </w:numPr>
        <w:spacing w:before="0" w:after="0" w:line="360" w:lineRule="auto"/>
        <w:rPr>
          <w:rFonts w:ascii="Arial" w:hAnsi="Arial" w:cs="Arial"/>
        </w:rPr>
      </w:pPr>
      <w:r w:rsidRPr="00544FDA">
        <w:rPr>
          <w:rFonts w:ascii="Arial" w:hAnsi="Arial" w:cs="Arial"/>
          <w:lang w:val="en-US"/>
        </w:rPr>
        <w:lastRenderedPageBreak/>
        <w:t>Keep active – ensure your child is getting enough exercise and incorporate this into their daily routine</w:t>
      </w:r>
    </w:p>
    <w:p w14:paraId="42B4B4C4" w14:textId="2A36C585" w:rsidR="00311F85" w:rsidRPr="00544FDA" w:rsidRDefault="00311F85" w:rsidP="00093E36">
      <w:pPr>
        <w:pStyle w:val="ListParagraph"/>
        <w:numPr>
          <w:ilvl w:val="0"/>
          <w:numId w:val="27"/>
        </w:numPr>
        <w:spacing w:before="0" w:after="0" w:line="360" w:lineRule="auto"/>
        <w:rPr>
          <w:rFonts w:ascii="Arial" w:hAnsi="Arial" w:cs="Arial"/>
        </w:rPr>
      </w:pPr>
      <w:r w:rsidRPr="00544FDA">
        <w:rPr>
          <w:rFonts w:ascii="Arial" w:hAnsi="Arial" w:cs="Arial"/>
          <w:lang w:val="en-US"/>
        </w:rPr>
        <w:t>Use different methods to assist learning, e.g. online programmes and documentaries</w:t>
      </w:r>
    </w:p>
    <w:p w14:paraId="2987AA4E" w14:textId="12444959" w:rsidR="00311F85" w:rsidRPr="00544FDA" w:rsidRDefault="00311F85" w:rsidP="00093E36">
      <w:pPr>
        <w:pStyle w:val="ListParagraph"/>
        <w:numPr>
          <w:ilvl w:val="0"/>
          <w:numId w:val="27"/>
        </w:numPr>
        <w:spacing w:before="0" w:after="0" w:line="360" w:lineRule="auto"/>
        <w:rPr>
          <w:rFonts w:ascii="Arial" w:hAnsi="Arial" w:cs="Arial"/>
        </w:rPr>
      </w:pPr>
      <w:r w:rsidRPr="00544FDA">
        <w:rPr>
          <w:rFonts w:ascii="Arial" w:hAnsi="Arial" w:cs="Arial"/>
        </w:rPr>
        <w:t>Stay sociable – organise with other parents to arrange video calls with your child’s friends so they can stay connected during social hours</w:t>
      </w:r>
    </w:p>
    <w:p w14:paraId="56A652C5" w14:textId="41CE6702" w:rsidR="00544FDA" w:rsidRPr="00544FDA" w:rsidRDefault="00311F85" w:rsidP="00093E36">
      <w:pPr>
        <w:spacing w:beforeLines="60" w:before="144" w:afterLines="60" w:after="144" w:line="360" w:lineRule="auto"/>
        <w:rPr>
          <w:b/>
          <w:bCs/>
        </w:rPr>
      </w:pPr>
      <w:r w:rsidRPr="00350F66">
        <w:rPr>
          <w:b/>
          <w:bCs/>
        </w:rPr>
        <w:t xml:space="preserve">For younger children, you can: </w:t>
      </w:r>
    </w:p>
    <w:p w14:paraId="31243029" w14:textId="77777777" w:rsidR="00311F85" w:rsidRPr="00544FDA" w:rsidRDefault="00311F85" w:rsidP="00093E36">
      <w:pPr>
        <w:pStyle w:val="ListParagraph"/>
        <w:numPr>
          <w:ilvl w:val="0"/>
          <w:numId w:val="28"/>
        </w:numPr>
        <w:spacing w:beforeLines="60" w:before="144" w:afterLines="60" w:after="144" w:line="360" w:lineRule="auto"/>
        <w:rPr>
          <w:rFonts w:ascii="Arial" w:hAnsi="Arial" w:cs="Arial"/>
        </w:rPr>
      </w:pPr>
      <w:r w:rsidRPr="00544FDA">
        <w:rPr>
          <w:rFonts w:ascii="Arial" w:hAnsi="Arial" w:cs="Arial"/>
          <w:lang w:val="en-US"/>
        </w:rPr>
        <w:t>Incorporate learning in make-believe play.</w:t>
      </w:r>
    </w:p>
    <w:p w14:paraId="545858B4" w14:textId="77777777" w:rsidR="00311F85" w:rsidRPr="00544FDA" w:rsidRDefault="00311F85" w:rsidP="00093E36">
      <w:pPr>
        <w:pStyle w:val="ListParagraph"/>
        <w:numPr>
          <w:ilvl w:val="0"/>
          <w:numId w:val="28"/>
        </w:numPr>
        <w:spacing w:beforeLines="60" w:before="144" w:afterLines="60" w:after="144" w:line="360" w:lineRule="auto"/>
        <w:rPr>
          <w:rFonts w:ascii="Arial" w:hAnsi="Arial" w:cs="Arial"/>
        </w:rPr>
      </w:pPr>
      <w:r w:rsidRPr="00544FDA">
        <w:rPr>
          <w:rFonts w:ascii="Arial" w:hAnsi="Arial" w:cs="Arial"/>
          <w:lang w:val="en-US"/>
        </w:rPr>
        <w:t xml:space="preserve">Play educational games with numbers or letters and read together. </w:t>
      </w:r>
    </w:p>
    <w:p w14:paraId="5C4FD9FD" w14:textId="1E7FE6DE" w:rsidR="00311F85" w:rsidRPr="00544FDA" w:rsidRDefault="00311F85" w:rsidP="00093E36">
      <w:pPr>
        <w:pStyle w:val="ListParagraph"/>
        <w:numPr>
          <w:ilvl w:val="0"/>
          <w:numId w:val="28"/>
        </w:numPr>
        <w:spacing w:beforeLines="60" w:before="144" w:afterLines="60" w:after="144" w:line="360" w:lineRule="auto"/>
        <w:rPr>
          <w:rFonts w:ascii="Arial" w:hAnsi="Arial" w:cs="Arial"/>
        </w:rPr>
      </w:pPr>
      <w:r w:rsidRPr="00544FDA">
        <w:rPr>
          <w:rFonts w:ascii="Arial" w:hAnsi="Arial" w:cs="Arial"/>
          <w:lang w:val="en-US"/>
        </w:rPr>
        <w:t>Involve them in things you are doing, e.g. chores, and talk with them about it.</w:t>
      </w:r>
    </w:p>
    <w:p w14:paraId="2BC88214" w14:textId="265294A4" w:rsidR="00AE5EDA" w:rsidRDefault="00AE5EDA" w:rsidP="00093E36">
      <w:pPr>
        <w:spacing w:beforeLines="60" w:before="144" w:afterLines="60" w:after="144" w:line="360" w:lineRule="auto"/>
        <w:rPr>
          <w:rFonts w:cs="Arial"/>
          <w:b/>
          <w:bCs/>
          <w:sz w:val="28"/>
          <w:szCs w:val="32"/>
        </w:rPr>
      </w:pPr>
      <w:r w:rsidRPr="00E120B7">
        <w:rPr>
          <w:rFonts w:cs="Arial"/>
          <w:b/>
          <w:bCs/>
          <w:sz w:val="28"/>
          <w:szCs w:val="32"/>
        </w:rPr>
        <w:t>Additional resources</w:t>
      </w:r>
    </w:p>
    <w:p w14:paraId="519193F1" w14:textId="5F5B8E6F" w:rsidR="00AE5EDA" w:rsidRDefault="00AE5EDA" w:rsidP="00093E36">
      <w:pPr>
        <w:spacing w:beforeLines="60" w:before="144" w:afterLines="60" w:after="144" w:line="360" w:lineRule="auto"/>
        <w:rPr>
          <w:rFonts w:cs="Arial"/>
          <w:bCs/>
        </w:rPr>
      </w:pPr>
      <w:r>
        <w:rPr>
          <w:rFonts w:cs="Arial"/>
          <w:bCs/>
        </w:rPr>
        <w:t>The following resources can help you support your child while they are participating in the school’s remote education programme:</w:t>
      </w:r>
    </w:p>
    <w:p w14:paraId="03AFD398" w14:textId="324AFF94" w:rsidR="00AE22EB" w:rsidRPr="00093E36" w:rsidRDefault="008E2310" w:rsidP="00093E36">
      <w:pPr>
        <w:pStyle w:val="ListParagraph"/>
        <w:numPr>
          <w:ilvl w:val="0"/>
          <w:numId w:val="25"/>
        </w:numPr>
        <w:spacing w:before="0" w:after="0" w:line="360" w:lineRule="auto"/>
        <w:ind w:left="714" w:hanging="357"/>
        <w:contextualSpacing w:val="0"/>
        <w:rPr>
          <w:rFonts w:ascii="Arial" w:hAnsi="Arial" w:cs="Arial"/>
          <w:bCs/>
          <w:color w:val="000000" w:themeColor="text1"/>
        </w:rPr>
      </w:pPr>
      <w:hyperlink r:id="rId8" w:history="1">
        <w:r w:rsidR="00AE5EDA">
          <w:rPr>
            <w:rStyle w:val="Hyperlink"/>
            <w:rFonts w:ascii="Arial" w:hAnsi="Arial" w:cs="Arial"/>
            <w:bCs/>
          </w:rPr>
          <w:t>Top tips to support parents with remote learning</w:t>
        </w:r>
      </w:hyperlink>
      <w:r w:rsidR="00AE22EB">
        <w:rPr>
          <w:rFonts w:ascii="Arial" w:hAnsi="Arial" w:cs="Arial"/>
          <w:bCs/>
        </w:rPr>
        <w:t xml:space="preserve"> – </w:t>
      </w:r>
      <w:r w:rsidR="00AE22EB" w:rsidRPr="00093E36">
        <w:rPr>
          <w:rFonts w:ascii="Arial" w:hAnsi="Arial" w:cs="Arial"/>
          <w:bCs/>
          <w:color w:val="000000" w:themeColor="text1"/>
        </w:rPr>
        <w:t>practical tips for parents to support remote learning</w:t>
      </w:r>
      <w:r w:rsidR="00BE750C">
        <w:rPr>
          <w:rFonts w:ascii="Arial" w:hAnsi="Arial" w:cs="Arial"/>
          <w:bCs/>
          <w:color w:val="000000" w:themeColor="text1"/>
        </w:rPr>
        <w:t xml:space="preserve"> </w:t>
      </w:r>
    </w:p>
    <w:bookmarkStart w:id="1" w:name="_Hlk100051041"/>
    <w:p w14:paraId="379E9FB2" w14:textId="0C1FCE5B" w:rsidR="00AE5EDA" w:rsidRPr="00E120B7" w:rsidRDefault="00BC5D1C" w:rsidP="00093E36">
      <w:pPr>
        <w:pStyle w:val="ListParagraph"/>
        <w:numPr>
          <w:ilvl w:val="0"/>
          <w:numId w:val="25"/>
        </w:numPr>
        <w:spacing w:before="0" w:after="0" w:line="360" w:lineRule="auto"/>
        <w:ind w:left="714" w:hanging="357"/>
        <w:contextualSpacing w:val="0"/>
        <w:rPr>
          <w:rFonts w:cs="Arial"/>
          <w:bCs/>
        </w:rPr>
      </w:pPr>
      <w:r>
        <w:fldChar w:fldCharType="begin"/>
      </w:r>
      <w:r>
        <w:instrText xml:space="preserve"> HYPERLINK "https://educationendowmentfoundation.org.uk/" </w:instrText>
      </w:r>
      <w:r>
        <w:fldChar w:fldCharType="separate"/>
      </w:r>
      <w:r w:rsidRPr="00F82B4A">
        <w:rPr>
          <w:rStyle w:val="Hyperlink"/>
          <w:rFonts w:ascii="Arial" w:hAnsi="Arial" w:cs="Arial"/>
          <w:bCs/>
        </w:rPr>
        <w:t>The Education Endowment F</w:t>
      </w:r>
      <w:r>
        <w:rPr>
          <w:rStyle w:val="Hyperlink"/>
          <w:rFonts w:ascii="Arial" w:hAnsi="Arial" w:cs="Arial"/>
          <w:bCs/>
        </w:rPr>
        <w:t>oundation</w:t>
      </w:r>
      <w:r>
        <w:rPr>
          <w:rStyle w:val="Hyperlink"/>
          <w:rFonts w:ascii="Arial" w:hAnsi="Arial" w:cs="Arial"/>
          <w:bCs/>
        </w:rPr>
        <w:fldChar w:fldCharType="end"/>
      </w:r>
      <w:r>
        <w:rPr>
          <w:rFonts w:ascii="Arial" w:hAnsi="Arial" w:cs="Arial"/>
          <w:bCs/>
        </w:rPr>
        <w:t xml:space="preserve"> </w:t>
      </w:r>
      <w:r w:rsidR="002106B5">
        <w:rPr>
          <w:rFonts w:ascii="Arial" w:hAnsi="Arial" w:cs="Arial"/>
          <w:bCs/>
        </w:rPr>
        <w:t xml:space="preserve">– </w:t>
      </w:r>
      <w:bookmarkEnd w:id="1"/>
      <w:r w:rsidR="002106B5">
        <w:rPr>
          <w:rFonts w:ascii="Arial" w:hAnsi="Arial" w:cs="Arial"/>
          <w:bCs/>
        </w:rPr>
        <w:t>an independent charity that has produced support resources for parents</w:t>
      </w:r>
    </w:p>
    <w:p w14:paraId="17D8D7D0" w14:textId="7832C8D4" w:rsidR="008336BE" w:rsidRPr="00E120B7" w:rsidRDefault="008E2310" w:rsidP="00093E36">
      <w:pPr>
        <w:pStyle w:val="ListParagraph"/>
        <w:numPr>
          <w:ilvl w:val="0"/>
          <w:numId w:val="25"/>
        </w:numPr>
        <w:spacing w:before="0" w:after="0" w:line="360" w:lineRule="auto"/>
        <w:ind w:left="714" w:hanging="357"/>
        <w:contextualSpacing w:val="0"/>
        <w:rPr>
          <w:rFonts w:cs="Arial"/>
          <w:bCs/>
        </w:rPr>
      </w:pPr>
      <w:hyperlink r:id="rId9" w:history="1">
        <w:r w:rsidR="008336BE" w:rsidRPr="008336BE">
          <w:rPr>
            <w:rStyle w:val="Hyperlink"/>
            <w:rFonts w:ascii="Arial" w:hAnsi="Arial" w:cs="Arial"/>
            <w:bCs/>
          </w:rPr>
          <w:t>COVID-19 educational resources</w:t>
        </w:r>
      </w:hyperlink>
      <w:r w:rsidR="00AD7CA8">
        <w:rPr>
          <w:rFonts w:ascii="Arial" w:hAnsi="Arial" w:cs="Arial"/>
          <w:bCs/>
        </w:rPr>
        <w:t xml:space="preserve"> – resources aimed at children with and without learning difficulties</w:t>
      </w:r>
    </w:p>
    <w:p w14:paraId="1A35ACAE" w14:textId="4103033C" w:rsidR="008336BE" w:rsidRPr="00E120B7" w:rsidRDefault="008E2310" w:rsidP="00093E36">
      <w:pPr>
        <w:pStyle w:val="ListParagraph"/>
        <w:numPr>
          <w:ilvl w:val="0"/>
          <w:numId w:val="25"/>
        </w:numPr>
        <w:spacing w:before="0" w:after="0" w:line="360" w:lineRule="auto"/>
        <w:ind w:left="714" w:hanging="357"/>
        <w:contextualSpacing w:val="0"/>
        <w:rPr>
          <w:rFonts w:cs="Arial"/>
          <w:bCs/>
        </w:rPr>
      </w:pPr>
      <w:hyperlink r:id="rId10" w:history="1">
        <w:r w:rsidR="008336BE" w:rsidRPr="008336BE">
          <w:rPr>
            <w:rStyle w:val="Hyperlink"/>
            <w:rFonts w:ascii="Arial" w:hAnsi="Arial" w:cs="Arial"/>
            <w:bCs/>
          </w:rPr>
          <w:t>SEND-specific resources for learning from home</w:t>
        </w:r>
      </w:hyperlink>
      <w:r w:rsidR="00AD7CA8">
        <w:rPr>
          <w:rFonts w:ascii="Arial" w:hAnsi="Arial" w:cs="Arial"/>
          <w:bCs/>
        </w:rPr>
        <w:t xml:space="preserve"> – resources to aid </w:t>
      </w:r>
      <w:r w:rsidR="007540E3">
        <w:rPr>
          <w:rFonts w:ascii="Arial" w:hAnsi="Arial" w:cs="Arial"/>
          <w:bCs/>
        </w:rPr>
        <w:t>the remote learning experience for children with SEND</w:t>
      </w:r>
    </w:p>
    <w:p w14:paraId="462407F3" w14:textId="7827044E" w:rsidR="008336BE" w:rsidRPr="00E120B7" w:rsidRDefault="008E2310" w:rsidP="00093E36">
      <w:pPr>
        <w:pStyle w:val="ListParagraph"/>
        <w:numPr>
          <w:ilvl w:val="0"/>
          <w:numId w:val="25"/>
        </w:numPr>
        <w:spacing w:before="0" w:after="0" w:line="360" w:lineRule="auto"/>
        <w:ind w:left="714" w:hanging="357"/>
        <w:contextualSpacing w:val="0"/>
        <w:rPr>
          <w:rFonts w:cs="Arial"/>
          <w:bCs/>
        </w:rPr>
      </w:pPr>
      <w:hyperlink r:id="rId11" w:history="1">
        <w:r w:rsidR="008336BE" w:rsidRPr="008336BE">
          <w:rPr>
            <w:rStyle w:val="Hyperlink"/>
            <w:rFonts w:ascii="Arial" w:hAnsi="Arial" w:cs="Arial"/>
            <w:bCs/>
          </w:rPr>
          <w:t>Specialist content for pupils with SEND</w:t>
        </w:r>
      </w:hyperlink>
      <w:r w:rsidR="00AD7CA8">
        <w:rPr>
          <w:rFonts w:ascii="Arial" w:hAnsi="Arial" w:cs="Arial"/>
          <w:bCs/>
        </w:rPr>
        <w:t xml:space="preserve"> – learning resources for children with SEND</w:t>
      </w:r>
    </w:p>
    <w:p w14:paraId="2B4ADA96" w14:textId="66EA1052" w:rsidR="008336BE" w:rsidRPr="00E120B7" w:rsidRDefault="008E2310" w:rsidP="00093E36">
      <w:pPr>
        <w:pStyle w:val="ListParagraph"/>
        <w:numPr>
          <w:ilvl w:val="0"/>
          <w:numId w:val="25"/>
        </w:numPr>
        <w:spacing w:before="0" w:after="0" w:line="360" w:lineRule="auto"/>
        <w:ind w:left="714" w:hanging="357"/>
        <w:contextualSpacing w:val="0"/>
        <w:rPr>
          <w:rFonts w:cs="Arial"/>
          <w:bCs/>
        </w:rPr>
      </w:pPr>
      <w:hyperlink r:id="rId12" w:history="1">
        <w:r w:rsidR="008336BE" w:rsidRPr="008336BE">
          <w:rPr>
            <w:rStyle w:val="Hyperlink"/>
            <w:rFonts w:ascii="Arial" w:hAnsi="Arial" w:cs="Arial"/>
            <w:bCs/>
          </w:rPr>
          <w:t>SEND-specific BBC resources and activities</w:t>
        </w:r>
      </w:hyperlink>
      <w:r w:rsidR="00AD7CA8">
        <w:rPr>
          <w:rFonts w:ascii="Arial" w:hAnsi="Arial" w:cs="Arial"/>
          <w:bCs/>
        </w:rPr>
        <w:t xml:space="preserve"> – BBC resources aimed at children with SEND</w:t>
      </w:r>
    </w:p>
    <w:p w14:paraId="1D809B9C" w14:textId="05C06746" w:rsidR="008336BE" w:rsidRPr="00E120B7" w:rsidRDefault="008E2310" w:rsidP="00093E36">
      <w:pPr>
        <w:pStyle w:val="ListParagraph"/>
        <w:numPr>
          <w:ilvl w:val="0"/>
          <w:numId w:val="25"/>
        </w:numPr>
        <w:spacing w:before="0" w:after="0" w:line="360" w:lineRule="auto"/>
        <w:ind w:left="714" w:hanging="357"/>
        <w:contextualSpacing w:val="0"/>
        <w:rPr>
          <w:rFonts w:cs="Arial"/>
          <w:bCs/>
        </w:rPr>
      </w:pPr>
      <w:hyperlink r:id="rId13" w:history="1">
        <w:r w:rsidR="00926B71" w:rsidRPr="00926B71">
          <w:rPr>
            <w:rStyle w:val="Hyperlink"/>
            <w:rFonts w:ascii="Arial" w:hAnsi="Arial" w:cs="Arial"/>
            <w:bCs/>
          </w:rPr>
          <w:t>BBC Bitesize</w:t>
        </w:r>
      </w:hyperlink>
      <w:r w:rsidR="00926B71">
        <w:rPr>
          <w:rFonts w:ascii="Arial" w:hAnsi="Arial" w:cs="Arial"/>
          <w:bCs/>
        </w:rPr>
        <w:t xml:space="preserve"> </w:t>
      </w:r>
      <w:r w:rsidR="00AD7CA8">
        <w:rPr>
          <w:rFonts w:ascii="Arial" w:hAnsi="Arial" w:cs="Arial"/>
          <w:bCs/>
        </w:rPr>
        <w:t>– resources for children, teachers and parents</w:t>
      </w:r>
    </w:p>
    <w:p w14:paraId="634C3CFF" w14:textId="2DBCBFA8" w:rsidR="008336BE" w:rsidRPr="00E120B7" w:rsidRDefault="008E2310" w:rsidP="00093E36">
      <w:pPr>
        <w:pStyle w:val="ListParagraph"/>
        <w:numPr>
          <w:ilvl w:val="0"/>
          <w:numId w:val="25"/>
        </w:numPr>
        <w:spacing w:before="0" w:after="0" w:line="360" w:lineRule="auto"/>
        <w:ind w:left="714" w:hanging="357"/>
        <w:contextualSpacing w:val="0"/>
        <w:rPr>
          <w:rFonts w:cs="Arial"/>
          <w:bCs/>
        </w:rPr>
      </w:pPr>
      <w:hyperlink r:id="rId14" w:history="1">
        <w:proofErr w:type="spellStart"/>
        <w:r w:rsidR="008336BE" w:rsidRPr="008336BE">
          <w:rPr>
            <w:rStyle w:val="Hyperlink"/>
            <w:rFonts w:ascii="Arial" w:hAnsi="Arial" w:cs="Arial"/>
            <w:bCs/>
          </w:rPr>
          <w:t>LendED</w:t>
        </w:r>
        <w:proofErr w:type="spellEnd"/>
        <w:r w:rsidR="008336BE" w:rsidRPr="008336BE">
          <w:rPr>
            <w:rStyle w:val="Hyperlink"/>
            <w:rFonts w:ascii="Arial" w:hAnsi="Arial" w:cs="Arial"/>
            <w:bCs/>
          </w:rPr>
          <w:t xml:space="preserve"> platform</w:t>
        </w:r>
      </w:hyperlink>
      <w:r w:rsidR="00AD7CA8">
        <w:rPr>
          <w:rFonts w:ascii="Arial" w:hAnsi="Arial" w:cs="Arial"/>
          <w:bCs/>
        </w:rPr>
        <w:t xml:space="preserve"> – resources for remote education</w:t>
      </w:r>
    </w:p>
    <w:bookmarkStart w:id="2" w:name="_GoBack"/>
    <w:bookmarkEnd w:id="2"/>
    <w:p w14:paraId="61590C23" w14:textId="580E3AD4" w:rsidR="008336BE" w:rsidRPr="00E120B7" w:rsidRDefault="008E2310" w:rsidP="00093E36">
      <w:pPr>
        <w:pStyle w:val="ListParagraph"/>
        <w:numPr>
          <w:ilvl w:val="0"/>
          <w:numId w:val="25"/>
        </w:numPr>
        <w:spacing w:before="0" w:after="0" w:line="360" w:lineRule="auto"/>
        <w:ind w:left="714" w:hanging="357"/>
        <w:contextualSpacing w:val="0"/>
        <w:rPr>
          <w:rFonts w:cs="Arial"/>
          <w:bCs/>
        </w:rPr>
      </w:pPr>
      <w:r>
        <w:fldChar w:fldCharType="begin"/>
      </w:r>
      <w:r>
        <w:instrText xml:space="preserve"> HYPERLINK "https://www.gov.uk/local-library-services" </w:instrText>
      </w:r>
      <w:r>
        <w:fldChar w:fldCharType="separate"/>
      </w:r>
      <w:r w:rsidR="008336BE" w:rsidRPr="008336BE">
        <w:rPr>
          <w:rStyle w:val="Hyperlink"/>
          <w:rFonts w:ascii="Arial" w:hAnsi="Arial" w:cs="Arial"/>
          <w:bCs/>
        </w:rPr>
        <w:t>Find your local library</w:t>
      </w:r>
      <w:r>
        <w:rPr>
          <w:rStyle w:val="Hyperlink"/>
          <w:rFonts w:ascii="Arial" w:hAnsi="Arial" w:cs="Arial"/>
          <w:bCs/>
        </w:rPr>
        <w:fldChar w:fldCharType="end"/>
      </w:r>
      <w:r w:rsidR="00210F1E">
        <w:rPr>
          <w:rFonts w:ascii="Arial" w:hAnsi="Arial" w:cs="Arial"/>
          <w:bCs/>
        </w:rPr>
        <w:t xml:space="preserve"> – an online tool to help</w:t>
      </w:r>
      <w:r w:rsidR="007540E3">
        <w:rPr>
          <w:rFonts w:ascii="Arial" w:hAnsi="Arial" w:cs="Arial"/>
          <w:bCs/>
        </w:rPr>
        <w:t xml:space="preserve"> children and</w:t>
      </w:r>
      <w:r w:rsidR="00210F1E">
        <w:rPr>
          <w:rFonts w:ascii="Arial" w:hAnsi="Arial" w:cs="Arial"/>
          <w:bCs/>
        </w:rPr>
        <w:t xml:space="preserve"> </w:t>
      </w:r>
      <w:r w:rsidR="007540E3">
        <w:rPr>
          <w:rFonts w:ascii="Arial" w:hAnsi="Arial" w:cs="Arial"/>
          <w:bCs/>
        </w:rPr>
        <w:t xml:space="preserve">parents find their </w:t>
      </w:r>
      <w:r w:rsidR="00210F1E">
        <w:rPr>
          <w:rFonts w:ascii="Arial" w:hAnsi="Arial" w:cs="Arial"/>
          <w:bCs/>
        </w:rPr>
        <w:t>closest library, which can provide access to hundreds of helpful resources</w:t>
      </w:r>
    </w:p>
    <w:p w14:paraId="09F3BD8D" w14:textId="46420433" w:rsidR="00AE5EDA" w:rsidRPr="00544FDA" w:rsidRDefault="008E2310" w:rsidP="00093E36">
      <w:pPr>
        <w:pStyle w:val="ListParagraph"/>
        <w:numPr>
          <w:ilvl w:val="0"/>
          <w:numId w:val="25"/>
        </w:numPr>
        <w:spacing w:before="0" w:after="0" w:line="360" w:lineRule="auto"/>
        <w:ind w:left="714" w:hanging="357"/>
        <w:contextualSpacing w:val="0"/>
        <w:rPr>
          <w:rFonts w:cs="Arial"/>
          <w:bCs/>
        </w:rPr>
      </w:pPr>
      <w:hyperlink r:id="rId15" w:history="1">
        <w:r w:rsidR="008336BE" w:rsidRPr="00544FDA">
          <w:rPr>
            <w:rStyle w:val="Hyperlink"/>
            <w:rFonts w:ascii="Arial" w:hAnsi="Arial" w:cs="Arial"/>
            <w:bCs/>
          </w:rPr>
          <w:t>Support for parents and carers to keep children and young people safe from online harm</w:t>
        </w:r>
      </w:hyperlink>
      <w:r w:rsidR="00210F1E" w:rsidRPr="00544FDA">
        <w:rPr>
          <w:rFonts w:ascii="Arial" w:hAnsi="Arial" w:cs="Arial"/>
          <w:bCs/>
        </w:rPr>
        <w:t xml:space="preserve"> – advice and guidance to help parents and carers to keep children safe online during remote education</w:t>
      </w:r>
      <w:bookmarkEnd w:id="0"/>
    </w:p>
    <w:sectPr w:rsidR="00AE5EDA" w:rsidRPr="00544FDA" w:rsidSect="00BD30B5">
      <w:footerReference w:type="default" r:id="rId16"/>
      <w:headerReference w:type="first" r:id="rId17"/>
      <w:pgSz w:w="11906" w:h="16838"/>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D025E" w14:textId="77777777" w:rsidR="008E2310" w:rsidRDefault="008E2310" w:rsidP="00920131">
      <w:r>
        <w:separator/>
      </w:r>
    </w:p>
  </w:endnote>
  <w:endnote w:type="continuationSeparator" w:id="0">
    <w:p w14:paraId="6490B7DC" w14:textId="77777777" w:rsidR="008E2310" w:rsidRDefault="008E2310"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2EE23" w14:textId="619447EA" w:rsidR="005E585A" w:rsidRDefault="005E5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70706" w14:textId="77777777" w:rsidR="008E2310" w:rsidRDefault="008E2310" w:rsidP="00920131">
      <w:r>
        <w:separator/>
      </w:r>
    </w:p>
  </w:footnote>
  <w:footnote w:type="continuationSeparator" w:id="0">
    <w:p w14:paraId="5582E002" w14:textId="77777777" w:rsidR="008E2310" w:rsidRDefault="008E2310"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90B56" w14:textId="6493E770" w:rsidR="005E585A" w:rsidRDefault="005E585A" w:rsidP="0000394B">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8738C"/>
    <w:multiLevelType w:val="hybridMultilevel"/>
    <w:tmpl w:val="E7E02F5A"/>
    <w:lvl w:ilvl="0" w:tplc="01520090">
      <w:start w:val="1"/>
      <w:numFmt w:val="bullet"/>
      <w:lvlText w:val=""/>
      <w:lvlJc w:val="left"/>
      <w:pPr>
        <w:ind w:left="720" w:hanging="360"/>
      </w:pPr>
      <w:rPr>
        <w:rFonts w:ascii="Symbol" w:hAnsi="Symbol" w:hint="default"/>
        <w:color w:val="3471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94294"/>
    <w:multiLevelType w:val="hybridMultilevel"/>
    <w:tmpl w:val="B024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A6F38"/>
    <w:multiLevelType w:val="hybridMultilevel"/>
    <w:tmpl w:val="3A02D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584312"/>
    <w:multiLevelType w:val="hybridMultilevel"/>
    <w:tmpl w:val="95D0E55E"/>
    <w:lvl w:ilvl="0" w:tplc="4ACCF7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9700F"/>
    <w:multiLevelType w:val="hybridMultilevel"/>
    <w:tmpl w:val="6AC2168A"/>
    <w:lvl w:ilvl="0" w:tplc="4ACCF7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11FBF"/>
    <w:multiLevelType w:val="hybridMultilevel"/>
    <w:tmpl w:val="DF36C6B4"/>
    <w:lvl w:ilvl="0" w:tplc="A20888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C64CC"/>
    <w:multiLevelType w:val="hybridMultilevel"/>
    <w:tmpl w:val="09A430E8"/>
    <w:lvl w:ilvl="0" w:tplc="BF3AB3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3D3D34"/>
    <w:multiLevelType w:val="hybridMultilevel"/>
    <w:tmpl w:val="7C0EC18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C1C7474"/>
    <w:multiLevelType w:val="hybridMultilevel"/>
    <w:tmpl w:val="CB54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7874F2"/>
    <w:multiLevelType w:val="hybridMultilevel"/>
    <w:tmpl w:val="7E7CF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36D27"/>
    <w:multiLevelType w:val="hybridMultilevel"/>
    <w:tmpl w:val="9034BCC4"/>
    <w:lvl w:ilvl="0" w:tplc="4ACCF7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B105C"/>
    <w:multiLevelType w:val="multilevel"/>
    <w:tmpl w:val="8418EF4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49905C96"/>
    <w:multiLevelType w:val="hybridMultilevel"/>
    <w:tmpl w:val="41605D5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4A5F74F9"/>
    <w:multiLevelType w:val="hybridMultilevel"/>
    <w:tmpl w:val="9ED00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9" w15:restartNumberingAfterBreak="0">
    <w:nsid w:val="4F8D270A"/>
    <w:multiLevelType w:val="hybridMultilevel"/>
    <w:tmpl w:val="A1944BF0"/>
    <w:lvl w:ilvl="0" w:tplc="B81218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206C7C"/>
    <w:multiLevelType w:val="hybridMultilevel"/>
    <w:tmpl w:val="486CB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962993"/>
    <w:multiLevelType w:val="hybridMultilevel"/>
    <w:tmpl w:val="49A4A7FE"/>
    <w:lvl w:ilvl="0" w:tplc="36EEB5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23B5B"/>
    <w:multiLevelType w:val="hybridMultilevel"/>
    <w:tmpl w:val="ADCE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272510"/>
    <w:multiLevelType w:val="hybridMultilevel"/>
    <w:tmpl w:val="021E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E91551"/>
    <w:multiLevelType w:val="hybridMultilevel"/>
    <w:tmpl w:val="04CEC100"/>
    <w:lvl w:ilvl="0" w:tplc="4ACCF7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193B18"/>
    <w:multiLevelType w:val="hybridMultilevel"/>
    <w:tmpl w:val="6B96E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56F75"/>
    <w:multiLevelType w:val="multilevel"/>
    <w:tmpl w:val="331E780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8"/>
  </w:num>
  <w:num w:numId="2">
    <w:abstractNumId w:val="1"/>
  </w:num>
  <w:num w:numId="3">
    <w:abstractNumId w:val="20"/>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abstractNumId w:val="20"/>
  </w:num>
  <w:num w:numId="5">
    <w:abstractNumId w:val="0"/>
  </w:num>
  <w:num w:numId="6">
    <w:abstractNumId w:val="22"/>
  </w:num>
  <w:num w:numId="7">
    <w:abstractNumId w:val="12"/>
  </w:num>
  <w:num w:numId="8">
    <w:abstractNumId w:val="2"/>
  </w:num>
  <w:num w:numId="9">
    <w:abstractNumId w:val="17"/>
  </w:num>
  <w:num w:numId="10">
    <w:abstractNumId w:val="16"/>
  </w:num>
  <w:num w:numId="11">
    <w:abstractNumId w:val="10"/>
  </w:num>
  <w:num w:numId="12">
    <w:abstractNumId w:val="5"/>
  </w:num>
  <w:num w:numId="13">
    <w:abstractNumId w:val="21"/>
  </w:num>
  <w:num w:numId="14">
    <w:abstractNumId w:val="11"/>
  </w:num>
  <w:num w:numId="15">
    <w:abstractNumId w:val="15"/>
  </w:num>
  <w:num w:numId="16">
    <w:abstractNumId w:val="13"/>
  </w:num>
  <w:num w:numId="17">
    <w:abstractNumId w:val="25"/>
  </w:num>
  <w:num w:numId="18">
    <w:abstractNumId w:val="14"/>
  </w:num>
  <w:num w:numId="19">
    <w:abstractNumId w:val="3"/>
  </w:num>
  <w:num w:numId="20">
    <w:abstractNumId w:val="19"/>
  </w:num>
  <w:num w:numId="21">
    <w:abstractNumId w:val="8"/>
  </w:num>
  <w:num w:numId="22">
    <w:abstractNumId w:val="23"/>
  </w:num>
  <w:num w:numId="23">
    <w:abstractNumId w:val="6"/>
  </w:num>
  <w:num w:numId="24">
    <w:abstractNumId w:val="7"/>
  </w:num>
  <w:num w:numId="25">
    <w:abstractNumId w:val="26"/>
  </w:num>
  <w:num w:numId="26">
    <w:abstractNumId w:val="27"/>
  </w:num>
  <w:num w:numId="27">
    <w:abstractNumId w:val="4"/>
  </w:num>
  <w:num w:numId="28">
    <w:abstractNumId w:val="24"/>
  </w:num>
  <w:num w:numId="29">
    <w:abstractNumId w:val="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31"/>
    <w:rsid w:val="0000394B"/>
    <w:rsid w:val="00021B95"/>
    <w:rsid w:val="00047148"/>
    <w:rsid w:val="0007795D"/>
    <w:rsid w:val="00083E5E"/>
    <w:rsid w:val="00093E36"/>
    <w:rsid w:val="00097AE9"/>
    <w:rsid w:val="000C238B"/>
    <w:rsid w:val="000C44DE"/>
    <w:rsid w:val="001A55DD"/>
    <w:rsid w:val="001B1890"/>
    <w:rsid w:val="001D02A3"/>
    <w:rsid w:val="002106B5"/>
    <w:rsid w:val="00210F1E"/>
    <w:rsid w:val="00230792"/>
    <w:rsid w:val="00282C25"/>
    <w:rsid w:val="002A64DB"/>
    <w:rsid w:val="002C0DB0"/>
    <w:rsid w:val="002C594C"/>
    <w:rsid w:val="002D4AF7"/>
    <w:rsid w:val="00300A8E"/>
    <w:rsid w:val="00311F85"/>
    <w:rsid w:val="00351919"/>
    <w:rsid w:val="00373585"/>
    <w:rsid w:val="00383324"/>
    <w:rsid w:val="00386651"/>
    <w:rsid w:val="003C24D7"/>
    <w:rsid w:val="003D2DA4"/>
    <w:rsid w:val="003F2DA2"/>
    <w:rsid w:val="00400F51"/>
    <w:rsid w:val="00406611"/>
    <w:rsid w:val="0041665B"/>
    <w:rsid w:val="00416F59"/>
    <w:rsid w:val="00476EC5"/>
    <w:rsid w:val="004D35E0"/>
    <w:rsid w:val="00510FCE"/>
    <w:rsid w:val="00511636"/>
    <w:rsid w:val="00544FDA"/>
    <w:rsid w:val="00546C67"/>
    <w:rsid w:val="00557B5C"/>
    <w:rsid w:val="00582888"/>
    <w:rsid w:val="00587DA0"/>
    <w:rsid w:val="005E585A"/>
    <w:rsid w:val="00612A2E"/>
    <w:rsid w:val="0062384A"/>
    <w:rsid w:val="0063244F"/>
    <w:rsid w:val="00632A91"/>
    <w:rsid w:val="00650CE0"/>
    <w:rsid w:val="0066486A"/>
    <w:rsid w:val="006A6592"/>
    <w:rsid w:val="006A6B61"/>
    <w:rsid w:val="006D23C9"/>
    <w:rsid w:val="006E369F"/>
    <w:rsid w:val="006F7D42"/>
    <w:rsid w:val="00710EA0"/>
    <w:rsid w:val="00731D00"/>
    <w:rsid w:val="00732955"/>
    <w:rsid w:val="00744D41"/>
    <w:rsid w:val="007540E3"/>
    <w:rsid w:val="00764158"/>
    <w:rsid w:val="00791973"/>
    <w:rsid w:val="00804E7F"/>
    <w:rsid w:val="008151DC"/>
    <w:rsid w:val="00817C47"/>
    <w:rsid w:val="008336BE"/>
    <w:rsid w:val="008401FA"/>
    <w:rsid w:val="00861328"/>
    <w:rsid w:val="008D00AF"/>
    <w:rsid w:val="008D0F9B"/>
    <w:rsid w:val="008E2310"/>
    <w:rsid w:val="00920131"/>
    <w:rsid w:val="00926B71"/>
    <w:rsid w:val="009373C4"/>
    <w:rsid w:val="00951867"/>
    <w:rsid w:val="00954C30"/>
    <w:rsid w:val="0095744D"/>
    <w:rsid w:val="009820B6"/>
    <w:rsid w:val="00982B2D"/>
    <w:rsid w:val="00985DA4"/>
    <w:rsid w:val="009A1568"/>
    <w:rsid w:val="009E4988"/>
    <w:rsid w:val="00A32F38"/>
    <w:rsid w:val="00A332F9"/>
    <w:rsid w:val="00AA5A77"/>
    <w:rsid w:val="00AB0FC5"/>
    <w:rsid w:val="00AD7CA8"/>
    <w:rsid w:val="00AE0C20"/>
    <w:rsid w:val="00AE22EB"/>
    <w:rsid w:val="00AE5EDA"/>
    <w:rsid w:val="00B07541"/>
    <w:rsid w:val="00B300A5"/>
    <w:rsid w:val="00B54383"/>
    <w:rsid w:val="00B60623"/>
    <w:rsid w:val="00BC5D1C"/>
    <w:rsid w:val="00BD1DFE"/>
    <w:rsid w:val="00BD30B5"/>
    <w:rsid w:val="00BD45E7"/>
    <w:rsid w:val="00BE5001"/>
    <w:rsid w:val="00BE750C"/>
    <w:rsid w:val="00C144EC"/>
    <w:rsid w:val="00C82D6A"/>
    <w:rsid w:val="00C944CB"/>
    <w:rsid w:val="00D74580"/>
    <w:rsid w:val="00D802FC"/>
    <w:rsid w:val="00DB6997"/>
    <w:rsid w:val="00DB789B"/>
    <w:rsid w:val="00E120B7"/>
    <w:rsid w:val="00E159CD"/>
    <w:rsid w:val="00E25993"/>
    <w:rsid w:val="00E37BD9"/>
    <w:rsid w:val="00EB158F"/>
    <w:rsid w:val="00ED1FCA"/>
    <w:rsid w:val="00EF218B"/>
    <w:rsid w:val="00F02B2F"/>
    <w:rsid w:val="00F02EDE"/>
    <w:rsid w:val="00F16E9B"/>
    <w:rsid w:val="00F4597E"/>
    <w:rsid w:val="00F5441B"/>
    <w:rsid w:val="00F82B4A"/>
    <w:rsid w:val="00F91D5A"/>
    <w:rsid w:val="00F94CBB"/>
    <w:rsid w:val="00FB33A4"/>
    <w:rsid w:val="00FC4644"/>
    <w:rsid w:val="00FD0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7FEDD"/>
  <w15:docId w15:val="{8B0654C8-D3BA-4906-9904-7ABC780B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FCA"/>
    <w:pPr>
      <w:spacing w:before="120" w:after="120" w:line="240" w:lineRule="auto"/>
      <w:jc w:val="both"/>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EE"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B1B1B1" w:themeColor="accent1"/>
        <w:left w:val="single" w:sz="8" w:space="0" w:color="B1B1B1" w:themeColor="accent1"/>
        <w:bottom w:val="single" w:sz="8" w:space="0" w:color="B1B1B1" w:themeColor="accent1"/>
        <w:right w:val="single" w:sz="8" w:space="0" w:color="B1B1B1" w:themeColor="accent1"/>
      </w:tblBorders>
    </w:tblPr>
    <w:tblStylePr w:type="firstRow">
      <w:pPr>
        <w:spacing w:before="0" w:after="0" w:line="240" w:lineRule="auto"/>
      </w:pPr>
      <w:rPr>
        <w:b/>
        <w:bCs/>
        <w:color w:val="FFFFFF" w:themeColor="background1"/>
      </w:rPr>
      <w:tblPr/>
      <w:tcPr>
        <w:shd w:val="clear" w:color="auto" w:fill="B1B1B1" w:themeFill="accent1"/>
      </w:tcPr>
    </w:tblStylePr>
    <w:tblStylePr w:type="lastRow">
      <w:pPr>
        <w:spacing w:before="0" w:after="0" w:line="240" w:lineRule="auto"/>
      </w:pPr>
      <w:rPr>
        <w:b/>
        <w:bCs/>
      </w:rPr>
      <w:tblPr/>
      <w:tcPr>
        <w:tcBorders>
          <w:top w:val="double" w:sz="6" w:space="0" w:color="B1B1B1" w:themeColor="accent1"/>
          <w:left w:val="single" w:sz="8" w:space="0" w:color="B1B1B1" w:themeColor="accent1"/>
          <w:bottom w:val="single" w:sz="8" w:space="0" w:color="B1B1B1" w:themeColor="accent1"/>
          <w:right w:val="single" w:sz="8" w:space="0" w:color="B1B1B1" w:themeColor="accent1"/>
        </w:tcBorders>
      </w:tcPr>
    </w:tblStylePr>
    <w:tblStylePr w:type="firstCol">
      <w:rPr>
        <w:b/>
        <w:bCs/>
      </w:rPr>
    </w:tblStylePr>
    <w:tblStylePr w:type="lastCol">
      <w:rPr>
        <w:b/>
        <w:bCs/>
      </w:rPr>
    </w:tblStylePr>
    <w:tblStylePr w:type="band1Vert">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tblStylePr w:type="band1Horz">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style>
  <w:style w:type="paragraph" w:customStyle="1" w:styleId="Style2">
    <w:name w:val="Style2"/>
    <w:basedOn w:val="Heading1"/>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0">
    <w:name w:val="Heading1"/>
    <w:basedOn w:val="Header"/>
    <w:next w:val="Normal"/>
    <w:qFormat/>
    <w:rsid w:val="00ED1FCA"/>
    <w:rPr>
      <w:b/>
      <w:sz w:val="32"/>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paragraph" w:customStyle="1" w:styleId="DeptBullets">
    <w:name w:val="DeptBullets"/>
    <w:basedOn w:val="Normal"/>
    <w:rsid w:val="00311F85"/>
    <w:pPr>
      <w:widowControl w:val="0"/>
      <w:numPr>
        <w:numId w:val="15"/>
      </w:numPr>
      <w:suppressAutoHyphens/>
      <w:overflowPunct w:val="0"/>
      <w:autoSpaceDE w:val="0"/>
      <w:autoSpaceDN w:val="0"/>
      <w:spacing w:before="0" w:after="240"/>
      <w:jc w:val="left"/>
    </w:pPr>
    <w:rPr>
      <w:rFonts w:eastAsia="Times New Roman" w:cs="Times New Roman"/>
      <w:sz w:val="24"/>
      <w:szCs w:val="20"/>
    </w:rPr>
  </w:style>
  <w:style w:type="numbering" w:customStyle="1" w:styleId="LFO30">
    <w:name w:val="LFO30"/>
    <w:rsid w:val="00311F85"/>
    <w:pPr>
      <w:numPr>
        <w:numId w:val="15"/>
      </w:numPr>
    </w:pPr>
  </w:style>
  <w:style w:type="character" w:styleId="CommentReference">
    <w:name w:val="annotation reference"/>
    <w:basedOn w:val="DefaultParagraphFont"/>
    <w:uiPriority w:val="99"/>
    <w:semiHidden/>
    <w:unhideWhenUsed/>
    <w:rsid w:val="00E25993"/>
    <w:rPr>
      <w:sz w:val="16"/>
      <w:szCs w:val="16"/>
    </w:rPr>
  </w:style>
  <w:style w:type="paragraph" w:styleId="CommentText">
    <w:name w:val="annotation text"/>
    <w:basedOn w:val="Normal"/>
    <w:link w:val="CommentTextChar"/>
    <w:uiPriority w:val="99"/>
    <w:semiHidden/>
    <w:unhideWhenUsed/>
    <w:rsid w:val="00E25993"/>
    <w:rPr>
      <w:sz w:val="20"/>
      <w:szCs w:val="20"/>
    </w:rPr>
  </w:style>
  <w:style w:type="character" w:customStyle="1" w:styleId="CommentTextChar">
    <w:name w:val="Comment Text Char"/>
    <w:basedOn w:val="DefaultParagraphFont"/>
    <w:link w:val="CommentText"/>
    <w:uiPriority w:val="99"/>
    <w:semiHidden/>
    <w:rsid w:val="00E25993"/>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E25993"/>
    <w:rPr>
      <w:b/>
      <w:bCs/>
    </w:rPr>
  </w:style>
  <w:style w:type="character" w:customStyle="1" w:styleId="CommentSubjectChar">
    <w:name w:val="Comment Subject Char"/>
    <w:basedOn w:val="CommentTextChar"/>
    <w:link w:val="CommentSubject"/>
    <w:uiPriority w:val="99"/>
    <w:semiHidden/>
    <w:rsid w:val="00E25993"/>
    <w:rPr>
      <w:rFonts w:ascii="Arial" w:eastAsiaTheme="minorEastAsia" w:hAnsi="Arial"/>
      <w:b/>
      <w:bCs/>
      <w:sz w:val="20"/>
      <w:szCs w:val="20"/>
    </w:rPr>
  </w:style>
  <w:style w:type="character" w:styleId="UnresolvedMention">
    <w:name w:val="Unresolved Mention"/>
    <w:basedOn w:val="DefaultParagraphFont"/>
    <w:uiPriority w:val="99"/>
    <w:semiHidden/>
    <w:unhideWhenUsed/>
    <w:rsid w:val="00AE5EDA"/>
    <w:rPr>
      <w:color w:val="605E5C"/>
      <w:shd w:val="clear" w:color="auto" w:fill="E1DFDD"/>
    </w:rPr>
  </w:style>
  <w:style w:type="paragraph" w:styleId="NormalWeb">
    <w:name w:val="Normal (Web)"/>
    <w:basedOn w:val="Normal"/>
    <w:uiPriority w:val="99"/>
    <w:semiHidden/>
    <w:unhideWhenUsed/>
    <w:rsid w:val="008336BE"/>
    <w:pPr>
      <w:spacing w:before="100" w:beforeAutospacing="1" w:after="100" w:afterAutospacing="1"/>
      <w:jc w:val="left"/>
    </w:pPr>
    <w:rPr>
      <w:rFonts w:ascii="Times New Roman" w:eastAsia="Times New Roman" w:hAnsi="Times New Roman" w:cs="Times New Roman"/>
      <w:sz w:val="24"/>
      <w:lang w:eastAsia="en-GB"/>
    </w:rPr>
  </w:style>
  <w:style w:type="character" w:customStyle="1" w:styleId="loader-wrapper">
    <w:name w:val="loader-wrapper"/>
    <w:basedOn w:val="DefaultParagraphFont"/>
    <w:rsid w:val="008336BE"/>
  </w:style>
  <w:style w:type="character" w:customStyle="1" w:styleId="sc-dnqmqq">
    <w:name w:val="sc-dnqmqq"/>
    <w:basedOn w:val="DefaultParagraphFont"/>
    <w:rsid w:val="008336BE"/>
  </w:style>
  <w:style w:type="character" w:styleId="FollowedHyperlink">
    <w:name w:val="FollowedHyperlink"/>
    <w:basedOn w:val="DefaultParagraphFont"/>
    <w:uiPriority w:val="99"/>
    <w:semiHidden/>
    <w:unhideWhenUsed/>
    <w:rsid w:val="00373585"/>
    <w:rPr>
      <w:color w:val="990099" w:themeColor="followedHyperlink"/>
      <w:u w:val="single"/>
    </w:rPr>
  </w:style>
  <w:style w:type="numbering" w:customStyle="1" w:styleId="WWOutlineListStyle">
    <w:name w:val="WW_OutlineListStyle"/>
    <w:basedOn w:val="NoList"/>
    <w:rsid w:val="008D00AF"/>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141930">
      <w:bodyDiv w:val="1"/>
      <w:marLeft w:val="0"/>
      <w:marRight w:val="0"/>
      <w:marTop w:val="0"/>
      <w:marBottom w:val="0"/>
      <w:divBdr>
        <w:top w:val="none" w:sz="0" w:space="0" w:color="auto"/>
        <w:left w:val="none" w:sz="0" w:space="0" w:color="auto"/>
        <w:bottom w:val="none" w:sz="0" w:space="0" w:color="auto"/>
        <w:right w:val="none" w:sz="0" w:space="0" w:color="auto"/>
      </w:divBdr>
    </w:div>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858733813">
      <w:bodyDiv w:val="1"/>
      <w:marLeft w:val="0"/>
      <w:marRight w:val="0"/>
      <w:marTop w:val="0"/>
      <w:marBottom w:val="0"/>
      <w:divBdr>
        <w:top w:val="none" w:sz="0" w:space="0" w:color="auto"/>
        <w:left w:val="none" w:sz="0" w:space="0" w:color="auto"/>
        <w:bottom w:val="none" w:sz="0" w:space="0" w:color="auto"/>
        <w:right w:val="none" w:sz="0" w:space="0" w:color="auto"/>
      </w:divBdr>
    </w:div>
    <w:div w:id="1500777130">
      <w:bodyDiv w:val="1"/>
      <w:marLeft w:val="0"/>
      <w:marRight w:val="0"/>
      <w:marTop w:val="0"/>
      <w:marBottom w:val="0"/>
      <w:divBdr>
        <w:top w:val="none" w:sz="0" w:space="0" w:color="auto"/>
        <w:left w:val="none" w:sz="0" w:space="0" w:color="auto"/>
        <w:bottom w:val="none" w:sz="0" w:space="0" w:color="auto"/>
        <w:right w:val="none" w:sz="0" w:space="0" w:color="auto"/>
      </w:divBdr>
      <w:divsChild>
        <w:div w:id="781148774">
          <w:marLeft w:val="0"/>
          <w:marRight w:val="0"/>
          <w:marTop w:val="0"/>
          <w:marBottom w:val="0"/>
          <w:divBdr>
            <w:top w:val="none" w:sz="0" w:space="0" w:color="auto"/>
            <w:left w:val="none" w:sz="0" w:space="0" w:color="auto"/>
            <w:bottom w:val="none" w:sz="0" w:space="0" w:color="auto"/>
            <w:right w:val="none" w:sz="0" w:space="0" w:color="auto"/>
          </w:divBdr>
        </w:div>
        <w:div w:id="153886764">
          <w:marLeft w:val="0"/>
          <w:marRight w:val="0"/>
          <w:marTop w:val="0"/>
          <w:marBottom w:val="0"/>
          <w:divBdr>
            <w:top w:val="none" w:sz="0" w:space="0" w:color="auto"/>
            <w:left w:val="none" w:sz="0" w:space="0" w:color="auto"/>
            <w:bottom w:val="none" w:sz="0" w:space="0" w:color="auto"/>
            <w:right w:val="none" w:sz="0" w:space="0" w:color="auto"/>
          </w:divBdr>
        </w:div>
      </w:divsChild>
    </w:div>
    <w:div w:id="20691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ZaC3Jsgb4Q" TargetMode="External"/><Relationship Id="rId13" Type="http://schemas.openxmlformats.org/officeDocument/2006/relationships/hyperlink" Target="https://www.bbc.co.uk/bitesiz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bc.co.uk/bitesize/search?q=SEN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assroom.thenational.academy/specialist" TargetMode="External"/><Relationship Id="rId5" Type="http://schemas.openxmlformats.org/officeDocument/2006/relationships/footnotes" Target="footnotes.xml"/><Relationship Id="rId15" Type="http://schemas.openxmlformats.org/officeDocument/2006/relationships/hyperlink" Target="https://www.gov.uk/government/publications/coronavirus-covid-19-keeping-children-safe-online" TargetMode="External"/><Relationship Id="rId10" Type="http://schemas.openxmlformats.org/officeDocument/2006/relationships/hyperlink" Target="https://www.techability.org.uk/resources/aiding-learning-from-hom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hesensoryprojects.co.uk/covid19-resources" TargetMode="External"/><Relationship Id="rId14" Type="http://schemas.openxmlformats.org/officeDocument/2006/relationships/hyperlink" Target="https://www.lended.org.uk/" TargetMode="Externa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Julie THORP</cp:lastModifiedBy>
  <cp:revision>3</cp:revision>
  <dcterms:created xsi:type="dcterms:W3CDTF">2024-04-19T10:03:00Z</dcterms:created>
  <dcterms:modified xsi:type="dcterms:W3CDTF">2024-04-19T10:04:00Z</dcterms:modified>
</cp:coreProperties>
</file>